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70" w:rsidRPr="00DB5022" w:rsidRDefault="00D83170" w:rsidP="00D83170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DB5022">
        <w:rPr>
          <w:sz w:val="26"/>
          <w:szCs w:val="26"/>
        </w:rPr>
        <w:t>УТВЕРЖДЕНА</w:t>
      </w:r>
    </w:p>
    <w:p w:rsidR="00D83170" w:rsidRPr="00DB5022" w:rsidRDefault="00D83170" w:rsidP="00D8317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B5022">
        <w:rPr>
          <w:sz w:val="26"/>
          <w:szCs w:val="26"/>
        </w:rPr>
        <w:t xml:space="preserve">постановлением администрации </w:t>
      </w:r>
    </w:p>
    <w:p w:rsidR="00D83170" w:rsidRPr="003C5361" w:rsidRDefault="00D83170" w:rsidP="00D83170">
      <w:pPr>
        <w:autoSpaceDE w:val="0"/>
        <w:autoSpaceDN w:val="0"/>
        <w:adjustRightInd w:val="0"/>
        <w:ind w:left="-993"/>
        <w:jc w:val="right"/>
        <w:rPr>
          <w:sz w:val="26"/>
          <w:szCs w:val="26"/>
        </w:rPr>
      </w:pPr>
      <w:r w:rsidRPr="00DB5022">
        <w:rPr>
          <w:sz w:val="26"/>
          <w:szCs w:val="26"/>
        </w:rPr>
        <w:t xml:space="preserve">Павловского </w:t>
      </w:r>
      <w:r w:rsidRPr="003C5361">
        <w:rPr>
          <w:sz w:val="26"/>
          <w:szCs w:val="26"/>
        </w:rPr>
        <w:t>муниципального района</w:t>
      </w:r>
    </w:p>
    <w:p w:rsidR="00BB7A6F" w:rsidRDefault="00D83170" w:rsidP="00D83170">
      <w:pPr>
        <w:autoSpaceDE w:val="0"/>
        <w:autoSpaceDN w:val="0"/>
        <w:adjustRightInd w:val="0"/>
        <w:ind w:left="-993"/>
        <w:jc w:val="right"/>
      </w:pPr>
      <w:r w:rsidRPr="00433018">
        <w:rPr>
          <w:sz w:val="26"/>
          <w:szCs w:val="26"/>
        </w:rPr>
        <w:t>Нижегородской области</w:t>
      </w:r>
      <w:r w:rsidR="009A3657">
        <w:t xml:space="preserve">                                                                                   </w:t>
      </w:r>
    </w:p>
    <w:p w:rsidR="009A3657" w:rsidRDefault="009A3657" w:rsidP="00D83170">
      <w:r>
        <w:t xml:space="preserve"> </w:t>
      </w:r>
      <w:r w:rsidR="00D77FC8">
        <w:t xml:space="preserve">             </w:t>
      </w:r>
      <w:r>
        <w:t xml:space="preserve">                                                                     </w:t>
      </w:r>
      <w:r w:rsidR="00D83170">
        <w:t xml:space="preserve">                               </w:t>
      </w:r>
      <w:r>
        <w:t xml:space="preserve">  </w:t>
      </w:r>
      <w:r>
        <w:tab/>
      </w:r>
      <w:r w:rsidR="00D77FC8">
        <w:t xml:space="preserve"> </w:t>
      </w:r>
      <w:r>
        <w:t xml:space="preserve"> от </w:t>
      </w:r>
      <w:r w:rsidR="00D77FC8">
        <w:t>07.10.2020</w:t>
      </w:r>
      <w:r w:rsidR="00D83170">
        <w:t>г.</w:t>
      </w:r>
      <w:r>
        <w:t xml:space="preserve">  </w:t>
      </w:r>
      <w:r w:rsidR="00D77FC8">
        <w:t>№1441</w:t>
      </w:r>
      <w:r>
        <w:t xml:space="preserve">                                                                             </w:t>
      </w:r>
    </w:p>
    <w:p w:rsidR="009A3657" w:rsidRDefault="009A3657" w:rsidP="00976FFB">
      <w:pPr>
        <w:tabs>
          <w:tab w:val="left" w:pos="7088"/>
          <w:tab w:val="right" w:pos="9639"/>
        </w:tabs>
        <w:ind w:firstLine="708"/>
      </w:pPr>
      <w:r>
        <w:tab/>
        <w:t xml:space="preserve">           </w:t>
      </w:r>
    </w:p>
    <w:p w:rsidR="00976FFB" w:rsidRPr="00976FFB" w:rsidRDefault="00976FFB" w:rsidP="00976FFB">
      <w:pPr>
        <w:autoSpaceDE w:val="0"/>
        <w:autoSpaceDN w:val="0"/>
        <w:adjustRightInd w:val="0"/>
        <w:ind w:left="-993"/>
        <w:jc w:val="right"/>
      </w:pPr>
      <w:r w:rsidRPr="00976FFB">
        <w:t xml:space="preserve">(в редакции постановления администрации </w:t>
      </w:r>
    </w:p>
    <w:p w:rsidR="00976FFB" w:rsidRPr="00976FFB" w:rsidRDefault="00976FFB" w:rsidP="00976FFB">
      <w:pPr>
        <w:autoSpaceDE w:val="0"/>
        <w:autoSpaceDN w:val="0"/>
        <w:adjustRightInd w:val="0"/>
        <w:ind w:left="-993"/>
        <w:jc w:val="right"/>
      </w:pPr>
      <w:r w:rsidRPr="00976FFB">
        <w:t xml:space="preserve">Павловского муниципального округа </w:t>
      </w:r>
    </w:p>
    <w:p w:rsidR="000A7738" w:rsidRDefault="00976FFB" w:rsidP="00976FFB">
      <w:pPr>
        <w:autoSpaceDE w:val="0"/>
        <w:autoSpaceDN w:val="0"/>
        <w:adjustRightInd w:val="0"/>
        <w:ind w:left="-993"/>
        <w:jc w:val="right"/>
      </w:pPr>
      <w:r w:rsidRPr="00976FFB">
        <w:t xml:space="preserve">от </w:t>
      </w:r>
      <w:r>
        <w:t>29</w:t>
      </w:r>
      <w:r w:rsidRPr="00976FFB">
        <w:t>.06.2021г. №</w:t>
      </w:r>
      <w:r>
        <w:t xml:space="preserve"> </w:t>
      </w:r>
      <w:r w:rsidR="00FA3800">
        <w:t>646</w:t>
      </w:r>
      <w:r w:rsidR="00DF1470">
        <w:t>, 14.01.2022г №12</w:t>
      </w:r>
      <w:r w:rsidR="004F4268">
        <w:t xml:space="preserve">, </w:t>
      </w:r>
    </w:p>
    <w:p w:rsidR="000A7738" w:rsidRDefault="00D40981" w:rsidP="00976FFB">
      <w:pPr>
        <w:autoSpaceDE w:val="0"/>
        <w:autoSpaceDN w:val="0"/>
        <w:adjustRightInd w:val="0"/>
        <w:ind w:left="-993"/>
        <w:jc w:val="right"/>
      </w:pPr>
      <w:r>
        <w:t>18.01.2023г №28</w:t>
      </w:r>
      <w:r w:rsidR="00110352">
        <w:t>, 18.01.2024</w:t>
      </w:r>
      <w:r w:rsidR="000A7738">
        <w:t>г.</w:t>
      </w:r>
      <w:r w:rsidR="00110352">
        <w:t xml:space="preserve"> №38</w:t>
      </w:r>
      <w:r w:rsidR="000A7738">
        <w:t xml:space="preserve">, </w:t>
      </w:r>
    </w:p>
    <w:p w:rsidR="00976FFB" w:rsidRPr="00976FFB" w:rsidRDefault="000A7738" w:rsidP="00976FFB">
      <w:pPr>
        <w:autoSpaceDE w:val="0"/>
        <w:autoSpaceDN w:val="0"/>
        <w:adjustRightInd w:val="0"/>
        <w:ind w:left="-993"/>
        <w:jc w:val="right"/>
      </w:pPr>
      <w:r>
        <w:t>20.01.2025 г.№72</w:t>
      </w:r>
      <w:r w:rsidR="007A01A7">
        <w:t>, 19.01.2026г.№51</w:t>
      </w:r>
      <w:r w:rsidR="00976FFB" w:rsidRPr="00976FFB">
        <w:t>)</w:t>
      </w:r>
    </w:p>
    <w:p w:rsidR="00976FFB" w:rsidRPr="00976FFB" w:rsidRDefault="00976FFB" w:rsidP="00976FFB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A3657" w:rsidRPr="00976FFB" w:rsidRDefault="009A3657" w:rsidP="00761FAE">
      <w:pPr>
        <w:ind w:firstLine="708"/>
        <w:jc w:val="right"/>
      </w:pPr>
    </w:p>
    <w:p w:rsidR="009A3657" w:rsidRDefault="009A3657" w:rsidP="00761FAE">
      <w:pPr>
        <w:ind w:firstLine="708"/>
        <w:jc w:val="right"/>
      </w:pPr>
    </w:p>
    <w:p w:rsidR="009A3657" w:rsidRDefault="009A3657" w:rsidP="00761FAE">
      <w:pPr>
        <w:ind w:firstLine="708"/>
        <w:jc w:val="right"/>
      </w:pPr>
    </w:p>
    <w:p w:rsidR="009A3657" w:rsidRDefault="009A3657" w:rsidP="00761FAE">
      <w:pPr>
        <w:ind w:firstLine="708"/>
        <w:jc w:val="right"/>
      </w:pPr>
    </w:p>
    <w:p w:rsidR="009A3657" w:rsidRDefault="009A3657" w:rsidP="00761FAE">
      <w:pPr>
        <w:ind w:firstLine="708"/>
        <w:jc w:val="right"/>
      </w:pPr>
    </w:p>
    <w:p w:rsidR="009A3657" w:rsidRDefault="009A3657" w:rsidP="00761FAE">
      <w:pPr>
        <w:ind w:firstLine="708"/>
        <w:jc w:val="right"/>
      </w:pPr>
    </w:p>
    <w:p w:rsidR="009A3657" w:rsidRDefault="009A3657" w:rsidP="00761FAE">
      <w:pPr>
        <w:ind w:firstLine="708"/>
        <w:jc w:val="right"/>
      </w:pPr>
    </w:p>
    <w:p w:rsidR="009A3657" w:rsidRDefault="009A3657" w:rsidP="00761FAE">
      <w:pPr>
        <w:ind w:firstLine="708"/>
        <w:jc w:val="right"/>
      </w:pPr>
    </w:p>
    <w:p w:rsidR="009A3657" w:rsidRPr="001E7EAC" w:rsidRDefault="009A3657" w:rsidP="001A7EBC">
      <w:pPr>
        <w:pStyle w:val="ConsPlusNormal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tab/>
      </w:r>
      <w:r w:rsidRPr="001E7EAC">
        <w:rPr>
          <w:rFonts w:ascii="Times New Roman" w:hAnsi="Times New Roman" w:cs="Times New Roman"/>
          <w:bCs/>
          <w:sz w:val="32"/>
          <w:szCs w:val="32"/>
        </w:rPr>
        <w:t>МУНИЦИПАЛЬНАЯ ПРОГРАММА</w:t>
      </w:r>
    </w:p>
    <w:p w:rsidR="009A3657" w:rsidRPr="001E7EAC" w:rsidRDefault="009A3657" w:rsidP="001E7EAC">
      <w:pPr>
        <w:jc w:val="center"/>
        <w:rPr>
          <w:sz w:val="32"/>
          <w:szCs w:val="32"/>
        </w:rPr>
      </w:pPr>
      <w:r w:rsidRPr="001E7EAC">
        <w:rPr>
          <w:sz w:val="32"/>
          <w:szCs w:val="32"/>
        </w:rPr>
        <w:t xml:space="preserve"> «СОДЕЙСТВИЕ ЗАНЯТОСТИ НАСЕЛЕНИЯ </w:t>
      </w:r>
    </w:p>
    <w:p w:rsidR="009A3657" w:rsidRPr="001E7EAC" w:rsidRDefault="00D83170" w:rsidP="001E7EAC">
      <w:pPr>
        <w:jc w:val="center"/>
        <w:rPr>
          <w:sz w:val="32"/>
          <w:szCs w:val="32"/>
        </w:rPr>
      </w:pPr>
      <w:r w:rsidRPr="001E7EAC">
        <w:rPr>
          <w:sz w:val="32"/>
          <w:szCs w:val="32"/>
        </w:rPr>
        <w:t>ПАВЛОВСКОГО МУНИЦИПАЛЬНОГО</w:t>
      </w:r>
      <w:r w:rsidR="009A3657" w:rsidRPr="001E7EAC">
        <w:rPr>
          <w:sz w:val="32"/>
          <w:szCs w:val="32"/>
        </w:rPr>
        <w:t xml:space="preserve"> ОКРУГА НИЖЕГОРОДСКОЙ ОБЛАСТИ»</w:t>
      </w:r>
    </w:p>
    <w:p w:rsidR="009A3657" w:rsidRPr="001E7EAC" w:rsidRDefault="009A3657" w:rsidP="001E7EAC">
      <w:pPr>
        <w:rPr>
          <w:sz w:val="32"/>
          <w:szCs w:val="32"/>
        </w:rPr>
      </w:pPr>
    </w:p>
    <w:p w:rsidR="009A3657" w:rsidRDefault="009A3657" w:rsidP="001A7EBC">
      <w:pPr>
        <w:pStyle w:val="ConsPlusNormal"/>
        <w:jc w:val="both"/>
      </w:pPr>
    </w:p>
    <w:p w:rsidR="009A3657" w:rsidRDefault="009A3657" w:rsidP="001A7EBC">
      <w:pPr>
        <w:pStyle w:val="ConsPlusNormal"/>
        <w:jc w:val="both"/>
      </w:pPr>
    </w:p>
    <w:p w:rsidR="009A3657" w:rsidRPr="00A85EEE" w:rsidRDefault="009A3657" w:rsidP="00A85EEE">
      <w:pPr>
        <w:pStyle w:val="ConsPlusNormal"/>
        <w:jc w:val="center"/>
        <w:rPr>
          <w:color w:val="FF0000"/>
          <w:sz w:val="28"/>
          <w:szCs w:val="28"/>
        </w:rPr>
        <w:sectPr w:rsidR="009A3657" w:rsidRPr="00A85EEE" w:rsidSect="00D77FC8">
          <w:footerReference w:type="default" r:id="rId8"/>
          <w:pgSz w:w="11906" w:h="16838"/>
          <w:pgMar w:top="1134" w:right="992" w:bottom="851" w:left="1134" w:header="720" w:footer="720" w:gutter="0"/>
          <w:pgNumType w:start="1"/>
          <w:cols w:space="720"/>
          <w:noEndnote/>
          <w:titlePg/>
        </w:sect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Pr="00135F63" w:rsidRDefault="009A3657" w:rsidP="00F8511A">
      <w:pPr>
        <w:jc w:val="center"/>
        <w:rPr>
          <w:b/>
        </w:rPr>
      </w:pPr>
      <w:r w:rsidRPr="00135F63">
        <w:rPr>
          <w:b/>
        </w:rPr>
        <w:t>Принятые сокращения в муниципальной программе</w:t>
      </w:r>
    </w:p>
    <w:p w:rsidR="009A3657" w:rsidRPr="00135F63" w:rsidRDefault="009A3657" w:rsidP="00F8511A">
      <w:pPr>
        <w:jc w:val="center"/>
        <w:rPr>
          <w:b/>
        </w:rPr>
      </w:pPr>
      <w:r w:rsidRPr="00135F63">
        <w:rPr>
          <w:b/>
        </w:rPr>
        <w:t>«Содействие занятости населения Павловского муниципального округа Нижегородской области»</w:t>
      </w:r>
    </w:p>
    <w:p w:rsidR="009A3657" w:rsidRPr="00135F63" w:rsidRDefault="009A3657" w:rsidP="00F8511A">
      <w:pPr>
        <w:jc w:val="center"/>
        <w:rPr>
          <w:b/>
        </w:rPr>
      </w:pPr>
    </w:p>
    <w:p w:rsidR="009A3657" w:rsidRPr="00135F63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F391C" w:rsidRPr="00DE3377" w:rsidRDefault="000F391C" w:rsidP="000F391C">
      <w:pPr>
        <w:numPr>
          <w:ilvl w:val="0"/>
          <w:numId w:val="5"/>
        </w:numPr>
        <w:jc w:val="both"/>
      </w:pPr>
      <w:r w:rsidRPr="00DE3377">
        <w:t>Павловский муниципальный округ - Павловский муниципальный округ Нижегородской области.</w:t>
      </w:r>
    </w:p>
    <w:p w:rsidR="000F391C" w:rsidRPr="00DE3377" w:rsidRDefault="000F391C" w:rsidP="000F391C">
      <w:pPr>
        <w:numPr>
          <w:ilvl w:val="0"/>
          <w:numId w:val="5"/>
        </w:numPr>
        <w:jc w:val="both"/>
      </w:pPr>
      <w:r w:rsidRPr="00DE3377">
        <w:t>Администрация Павловского муниципального округа - Администрация Павловского муниципального округа Нижегородской области.</w:t>
      </w:r>
    </w:p>
    <w:p w:rsidR="000F391C" w:rsidRPr="00DE3377" w:rsidRDefault="000F391C" w:rsidP="000F391C">
      <w:pPr>
        <w:numPr>
          <w:ilvl w:val="0"/>
          <w:numId w:val="5"/>
        </w:numPr>
        <w:jc w:val="both"/>
      </w:pPr>
      <w:r w:rsidRPr="00DE3377">
        <w:t>МКУ «Чистый Город» - Муниципальное казенное учреждение «Чистый Город».</w:t>
      </w:r>
    </w:p>
    <w:p w:rsidR="000F391C" w:rsidRPr="00DE3377" w:rsidRDefault="000F391C" w:rsidP="000F391C">
      <w:pPr>
        <w:numPr>
          <w:ilvl w:val="0"/>
          <w:numId w:val="5"/>
        </w:numPr>
        <w:jc w:val="both"/>
      </w:pPr>
      <w:r>
        <w:t xml:space="preserve">Павловский межмуниципальный филиал </w:t>
      </w:r>
      <w:proofErr w:type="gramStart"/>
      <w:r w:rsidRPr="00DE3377">
        <w:t>ГКУ</w:t>
      </w:r>
      <w:proofErr w:type="gramEnd"/>
      <w:r w:rsidRPr="00DE3377">
        <w:t xml:space="preserve"> НО «</w:t>
      </w:r>
      <w:r>
        <w:t>Н</w:t>
      </w:r>
      <w:r w:rsidRPr="00DE3377">
        <w:t xml:space="preserve">ЦЗН» - </w:t>
      </w:r>
      <w:r>
        <w:t xml:space="preserve">Павловский межмуниципальный филиал </w:t>
      </w:r>
      <w:r w:rsidRPr="00DE3377">
        <w:t>Государственно</w:t>
      </w:r>
      <w:r>
        <w:t>го</w:t>
      </w:r>
      <w:r w:rsidRPr="00DE3377">
        <w:t xml:space="preserve"> казенно</w:t>
      </w:r>
      <w:r>
        <w:t>го</w:t>
      </w:r>
      <w:r w:rsidRPr="00DE3377">
        <w:t xml:space="preserve"> учреждени</w:t>
      </w:r>
      <w:r>
        <w:t>я</w:t>
      </w:r>
      <w:r w:rsidRPr="00DE3377">
        <w:t xml:space="preserve"> Нижегородской области "</w:t>
      </w:r>
      <w:r>
        <w:t>Нижегородский</w:t>
      </w:r>
      <w:r w:rsidRPr="00DE3377">
        <w:t xml:space="preserve"> центр занятости населения".</w:t>
      </w:r>
    </w:p>
    <w:p w:rsidR="000A7738" w:rsidRPr="000A7738" w:rsidRDefault="000A7738" w:rsidP="000A7738">
      <w:pPr>
        <w:pStyle w:val="aa"/>
        <w:numPr>
          <w:ilvl w:val="0"/>
          <w:numId w:val="5"/>
        </w:numPr>
        <w:tabs>
          <w:tab w:val="left" w:pos="778"/>
          <w:tab w:val="right" w:pos="10350"/>
        </w:tabs>
        <w:ind w:right="140"/>
        <w:rPr>
          <w:color w:val="000000"/>
        </w:rPr>
      </w:pPr>
      <w:proofErr w:type="spellStart"/>
      <w:r w:rsidRPr="000A7738">
        <w:rPr>
          <w:color w:val="000000"/>
        </w:rPr>
        <w:t>УКСТиМП</w:t>
      </w:r>
      <w:proofErr w:type="spellEnd"/>
      <w:r w:rsidRPr="000A7738">
        <w:rPr>
          <w:color w:val="000000"/>
        </w:rPr>
        <w:t>- Управление культуры, спорта, туризма и молодежной политики администрации Павловского муниципального округа Нижегородской области.</w:t>
      </w:r>
    </w:p>
    <w:p w:rsidR="000F391C" w:rsidRPr="00DE3377" w:rsidRDefault="000F391C" w:rsidP="000A7738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b/>
        </w:rPr>
      </w:pPr>
      <w:r w:rsidRPr="00DE3377">
        <w:t>МБУК ЦКС - Муниципальное бюджетное учреждение культуры «Централизованная клубная система» Павловского муниципального округа Нижегородской области.</w:t>
      </w:r>
    </w:p>
    <w:p w:rsidR="000F391C" w:rsidRPr="00DE3377" w:rsidRDefault="000F391C" w:rsidP="000A7738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b/>
        </w:rPr>
      </w:pPr>
      <w:r w:rsidRPr="00DE3377">
        <w:t>МКУ «Сервисный центр» - Муниципальное казенное учреждение «Сервисный центр» Павловского муниципально</w:t>
      </w:r>
      <w:r>
        <w:t>го округа Нижегородской области</w:t>
      </w:r>
      <w:r w:rsidRPr="00DE3377">
        <w:t>»</w:t>
      </w:r>
      <w:r>
        <w:t>.</w:t>
      </w:r>
    </w:p>
    <w:p w:rsidR="000F391C" w:rsidRPr="00264118" w:rsidRDefault="000F391C" w:rsidP="000A7738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bCs/>
          <w:color w:val="000000"/>
          <w:spacing w:val="2"/>
        </w:rPr>
      </w:pPr>
      <w:r w:rsidRPr="00DE3377">
        <w:t xml:space="preserve">МКУ «ЦОМОУ» - </w:t>
      </w:r>
      <w:r w:rsidRPr="00264118">
        <w:rPr>
          <w:color w:val="000000"/>
        </w:rPr>
        <w:t xml:space="preserve">Муниципальное казенное учреждение «Центр </w:t>
      </w:r>
      <w:r w:rsidRPr="00264118">
        <w:rPr>
          <w:color w:val="000000"/>
          <w:shd w:val="clear" w:color="auto" w:fill="FFFFFF"/>
        </w:rPr>
        <w:t>обслуживания муниципальных образовательных учреждений Павловского муниципального округа»</w:t>
      </w:r>
      <w:r>
        <w:rPr>
          <w:color w:val="000000"/>
          <w:shd w:val="clear" w:color="auto" w:fill="FFFFFF"/>
        </w:rPr>
        <w:t>.</w:t>
      </w:r>
      <w:r w:rsidRPr="00CF296F">
        <w:rPr>
          <w:color w:val="000000"/>
          <w:shd w:val="clear" w:color="auto" w:fill="FFFFFF"/>
        </w:rPr>
        <w:t>»</w:t>
      </w:r>
    </w:p>
    <w:p w:rsidR="00D61D70" w:rsidRPr="00D61D70" w:rsidRDefault="00D61D70" w:rsidP="00D61D70">
      <w:pPr>
        <w:pStyle w:val="aa"/>
        <w:numPr>
          <w:ilvl w:val="0"/>
          <w:numId w:val="5"/>
        </w:numPr>
        <w:tabs>
          <w:tab w:val="left" w:pos="778"/>
          <w:tab w:val="right" w:pos="10350"/>
        </w:tabs>
        <w:ind w:right="140"/>
        <w:rPr>
          <w:bCs/>
          <w:color w:val="000000"/>
        </w:rPr>
      </w:pPr>
      <w:r w:rsidRPr="00D61D70">
        <w:rPr>
          <w:bCs/>
          <w:color w:val="000000"/>
        </w:rPr>
        <w:t>Управление образования Павловского округа- Управление образования Администрации Павловского муниципального округа Нижегородской области</w:t>
      </w:r>
    </w:p>
    <w:p w:rsidR="009A3657" w:rsidRPr="00135F63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Default="009A3657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A3657" w:rsidRPr="00210090" w:rsidRDefault="009A3657" w:rsidP="003C15DA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210090">
        <w:rPr>
          <w:b/>
        </w:rPr>
        <w:lastRenderedPageBreak/>
        <w:t>1. Паспорт муниципальной программы «</w:t>
      </w:r>
      <w:r w:rsidRPr="00D020BB">
        <w:rPr>
          <w:b/>
        </w:rPr>
        <w:t xml:space="preserve">Содействие занятости населения </w:t>
      </w:r>
      <w:r w:rsidRPr="00210090">
        <w:rPr>
          <w:b/>
        </w:rPr>
        <w:t xml:space="preserve">Павловского </w:t>
      </w:r>
      <w:r>
        <w:rPr>
          <w:b/>
        </w:rPr>
        <w:t>муниципального округа Нижегородской области</w:t>
      </w:r>
      <w:r w:rsidRPr="00210090">
        <w:rPr>
          <w:b/>
        </w:rPr>
        <w:t>»</w:t>
      </w:r>
      <w:r w:rsidRPr="00210090">
        <w:t xml:space="preserve"> </w:t>
      </w:r>
    </w:p>
    <w:p w:rsidR="009A3657" w:rsidRPr="00665977" w:rsidRDefault="009A3657" w:rsidP="00665977">
      <w:pPr>
        <w:tabs>
          <w:tab w:val="left" w:pos="3443"/>
        </w:tabs>
        <w:rPr>
          <w:b/>
        </w:rPr>
      </w:pPr>
      <w:r>
        <w:rPr>
          <w:sz w:val="28"/>
          <w:szCs w:val="28"/>
        </w:rPr>
        <w:tab/>
      </w:r>
      <w:r w:rsidRPr="00665977">
        <w:rPr>
          <w:b/>
        </w:rPr>
        <w:t>(далее Программа)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6"/>
        <w:gridCol w:w="8085"/>
      </w:tblGrid>
      <w:tr w:rsidR="002428A7" w:rsidRPr="00327DCD" w:rsidTr="00962BE5">
        <w:tc>
          <w:tcPr>
            <w:tcW w:w="1946" w:type="dxa"/>
          </w:tcPr>
          <w:p w:rsidR="002428A7" w:rsidRPr="00210090" w:rsidRDefault="002428A7" w:rsidP="002428A7">
            <w:pPr>
              <w:pStyle w:val="ConsPlusCell"/>
            </w:pPr>
            <w:r w:rsidRPr="00210090">
              <w:t xml:space="preserve">Муниципальный заказчик - координатор муниципальной программы </w:t>
            </w:r>
          </w:p>
        </w:tc>
        <w:tc>
          <w:tcPr>
            <w:tcW w:w="8085" w:type="dxa"/>
          </w:tcPr>
          <w:p w:rsidR="002428A7" w:rsidRPr="006933B8" w:rsidRDefault="002428A7" w:rsidP="002428A7">
            <w:pPr>
              <w:pStyle w:val="ConsPlusCell"/>
              <w:rPr>
                <w:highlight w:val="yellow"/>
              </w:rPr>
            </w:pPr>
          </w:p>
          <w:p w:rsidR="002428A7" w:rsidRPr="006933B8" w:rsidRDefault="002428A7" w:rsidP="002428A7">
            <w:pPr>
              <w:pStyle w:val="ConsPlusCell"/>
              <w:rPr>
                <w:color w:val="000000"/>
                <w:highlight w:val="yellow"/>
              </w:rPr>
            </w:pPr>
            <w:r w:rsidRPr="006933B8">
              <w:rPr>
                <w:color w:val="000000"/>
              </w:rPr>
              <w:t xml:space="preserve">Управление по экономическому развитию Администрация Павловского муниципального округа </w:t>
            </w:r>
          </w:p>
        </w:tc>
      </w:tr>
      <w:tr w:rsidR="002428A7" w:rsidRPr="00327DCD" w:rsidTr="00962BE5">
        <w:tc>
          <w:tcPr>
            <w:tcW w:w="1946" w:type="dxa"/>
          </w:tcPr>
          <w:p w:rsidR="002428A7" w:rsidRPr="00210090" w:rsidRDefault="002428A7" w:rsidP="002428A7">
            <w:pPr>
              <w:pStyle w:val="ConsPlusCell"/>
            </w:pPr>
            <w:r w:rsidRPr="00210090">
              <w:t xml:space="preserve">Соисполнители программы                                                  </w:t>
            </w:r>
          </w:p>
        </w:tc>
        <w:tc>
          <w:tcPr>
            <w:tcW w:w="8085" w:type="dxa"/>
          </w:tcPr>
          <w:p w:rsidR="002428A7" w:rsidRPr="006933B8" w:rsidRDefault="000F391C" w:rsidP="000A7738">
            <w:pPr>
              <w:pStyle w:val="ConsPlusCell"/>
            </w:pPr>
            <w:r w:rsidRPr="000F391C">
              <w:t xml:space="preserve">МКУ «Чистый Город», </w:t>
            </w:r>
            <w:proofErr w:type="spellStart"/>
            <w:r w:rsidRPr="000F391C">
              <w:t>УКСТ</w:t>
            </w:r>
            <w:r w:rsidR="000A7738">
              <w:t>иМП</w:t>
            </w:r>
            <w:proofErr w:type="spellEnd"/>
            <w:r w:rsidRPr="000F391C">
              <w:t xml:space="preserve">,  МБУК ЦКС, МКУ «Сервисный центр», МКУ «ЦОМОУ», </w:t>
            </w:r>
            <w:r w:rsidR="00D61D70" w:rsidRPr="00D61D70">
              <w:rPr>
                <w:bCs/>
              </w:rPr>
              <w:t xml:space="preserve">Управление образования Павловского </w:t>
            </w:r>
            <w:proofErr w:type="spellStart"/>
            <w:r w:rsidR="00D61D70" w:rsidRPr="00D61D70">
              <w:rPr>
                <w:bCs/>
              </w:rPr>
              <w:t>округа,</w:t>
            </w:r>
            <w:r w:rsidRPr="000F391C">
              <w:t>Павловский</w:t>
            </w:r>
            <w:proofErr w:type="spellEnd"/>
            <w:r w:rsidRPr="000F391C">
              <w:t xml:space="preserve"> межмуниципальный филиал ГКУ НО «НЦЗН» (по согласованию)</w:t>
            </w:r>
          </w:p>
        </w:tc>
      </w:tr>
      <w:tr w:rsidR="002428A7" w:rsidRPr="00327DCD" w:rsidTr="00962BE5">
        <w:tc>
          <w:tcPr>
            <w:tcW w:w="1946" w:type="dxa"/>
          </w:tcPr>
          <w:p w:rsidR="002428A7" w:rsidRPr="00210090" w:rsidRDefault="002428A7" w:rsidP="002428A7">
            <w:pPr>
              <w:pStyle w:val="ConsPlusCell"/>
            </w:pPr>
            <w:r w:rsidRPr="00210090">
              <w:t xml:space="preserve">Цели программы                                                           </w:t>
            </w:r>
          </w:p>
        </w:tc>
        <w:tc>
          <w:tcPr>
            <w:tcW w:w="8085" w:type="dxa"/>
          </w:tcPr>
          <w:p w:rsidR="002428A7" w:rsidRPr="006933B8" w:rsidRDefault="002428A7" w:rsidP="004D02D0">
            <w:pPr>
              <w:pStyle w:val="ConsPlusCell"/>
              <w:jc w:val="both"/>
            </w:pPr>
            <w:r w:rsidRPr="006933B8">
              <w:t>Создание  условий для дополнительной социальной поддержки и обеспечения занятости граждан</w:t>
            </w:r>
          </w:p>
        </w:tc>
      </w:tr>
      <w:tr w:rsidR="002428A7" w:rsidRPr="00327DCD" w:rsidTr="000F391C">
        <w:trPr>
          <w:trHeight w:val="769"/>
        </w:trPr>
        <w:tc>
          <w:tcPr>
            <w:tcW w:w="1946" w:type="dxa"/>
          </w:tcPr>
          <w:p w:rsidR="002428A7" w:rsidRPr="000F391C" w:rsidRDefault="002428A7" w:rsidP="002428A7">
            <w:pPr>
              <w:pStyle w:val="ConsPlusCell"/>
            </w:pPr>
            <w:r w:rsidRPr="000F391C">
              <w:t xml:space="preserve">Задачи программы         </w:t>
            </w:r>
          </w:p>
        </w:tc>
        <w:tc>
          <w:tcPr>
            <w:tcW w:w="8085" w:type="dxa"/>
          </w:tcPr>
          <w:p w:rsidR="000F391C" w:rsidRPr="000F391C" w:rsidRDefault="000F391C" w:rsidP="000F391C">
            <w:pPr>
              <w:widowControl w:val="0"/>
              <w:autoSpaceDE w:val="0"/>
              <w:autoSpaceDN w:val="0"/>
              <w:adjustRightInd w:val="0"/>
            </w:pPr>
            <w:r w:rsidRPr="000F391C">
              <w:t>1. Создание временных рабочих мест для несовершеннолетних и безработных граждан на территории Павловского муниципального округа.</w:t>
            </w:r>
          </w:p>
          <w:p w:rsidR="002428A7" w:rsidRPr="000F391C" w:rsidRDefault="002428A7" w:rsidP="002428A7"/>
        </w:tc>
      </w:tr>
      <w:tr w:rsidR="002428A7" w:rsidRPr="00327DCD" w:rsidTr="00962BE5">
        <w:tc>
          <w:tcPr>
            <w:tcW w:w="1946" w:type="dxa"/>
          </w:tcPr>
          <w:p w:rsidR="002428A7" w:rsidRPr="00210090" w:rsidRDefault="002428A7" w:rsidP="002428A7">
            <w:pPr>
              <w:pStyle w:val="ConsPlusCell"/>
            </w:pPr>
            <w:r w:rsidRPr="00210090">
              <w:t xml:space="preserve">Этапы и сроки реализации программы                                       </w:t>
            </w:r>
          </w:p>
        </w:tc>
        <w:tc>
          <w:tcPr>
            <w:tcW w:w="8085" w:type="dxa"/>
          </w:tcPr>
          <w:p w:rsidR="002428A7" w:rsidRPr="009B6BE9" w:rsidRDefault="002428A7" w:rsidP="00D61D70">
            <w:pPr>
              <w:pStyle w:val="ConsPlusCell"/>
            </w:pPr>
            <w:r>
              <w:t xml:space="preserve">Муниципальная программа реализуется в течение </w:t>
            </w:r>
            <w:r w:rsidRPr="009B6BE9">
              <w:t>2021-202</w:t>
            </w:r>
            <w:r w:rsidR="00D61D70">
              <w:t>8</w:t>
            </w:r>
            <w:r>
              <w:t xml:space="preserve"> годы</w:t>
            </w:r>
            <w:r w:rsidRPr="009B6BE9">
              <w:t xml:space="preserve"> </w:t>
            </w:r>
            <w:r>
              <w:t>в один этап</w:t>
            </w:r>
          </w:p>
        </w:tc>
      </w:tr>
      <w:tr w:rsidR="002428A7" w:rsidRPr="00327DCD" w:rsidTr="00962BE5">
        <w:tc>
          <w:tcPr>
            <w:tcW w:w="1946" w:type="dxa"/>
          </w:tcPr>
          <w:p w:rsidR="002428A7" w:rsidRPr="000F391C" w:rsidRDefault="002428A7" w:rsidP="002428A7">
            <w:pPr>
              <w:tabs>
                <w:tab w:val="left" w:pos="2625"/>
              </w:tabs>
            </w:pPr>
            <w:r w:rsidRPr="000F391C">
              <w:t>Объемы и источники финансирования муниципальной программы</w:t>
            </w:r>
          </w:p>
        </w:tc>
        <w:tc>
          <w:tcPr>
            <w:tcW w:w="8085" w:type="dxa"/>
          </w:tcPr>
          <w:p w:rsidR="002428A7" w:rsidRPr="000F391C" w:rsidRDefault="002428A7" w:rsidP="002428A7">
            <w:pPr>
              <w:tabs>
                <w:tab w:val="left" w:pos="2625"/>
              </w:tabs>
            </w:pPr>
            <w:r w:rsidRPr="000F391C">
              <w:t xml:space="preserve">Объем финансовых средств, необходимых для реализации Программы, </w:t>
            </w:r>
            <w:r w:rsidR="00D61D70">
              <w:t xml:space="preserve">32385,8 </w:t>
            </w:r>
            <w:proofErr w:type="spellStart"/>
            <w:r w:rsidRPr="000F391C">
              <w:t>тыс.руб</w:t>
            </w:r>
            <w:proofErr w:type="spellEnd"/>
            <w:r w:rsidRPr="000F391C">
              <w:t>.:</w:t>
            </w:r>
          </w:p>
          <w:tbl>
            <w:tblPr>
              <w:tblpPr w:leftFromText="180" w:rightFromText="180" w:vertAnchor="text" w:horzAnchor="margin" w:tblpY="136"/>
              <w:tblOverlap w:val="never"/>
              <w:tblW w:w="78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49"/>
              <w:gridCol w:w="1615"/>
              <w:gridCol w:w="1326"/>
              <w:gridCol w:w="1166"/>
              <w:gridCol w:w="1299"/>
              <w:gridCol w:w="1404"/>
            </w:tblGrid>
            <w:tr w:rsidR="002428A7" w:rsidRPr="000F391C" w:rsidTr="002A5F2D">
              <w:trPr>
                <w:trHeight w:val="144"/>
              </w:trPr>
              <w:tc>
                <w:tcPr>
                  <w:tcW w:w="10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8A7" w:rsidRPr="000F391C" w:rsidRDefault="002428A7" w:rsidP="002428A7">
                  <w:pPr>
                    <w:jc w:val="center"/>
                    <w:rPr>
                      <w:b/>
                    </w:rPr>
                  </w:pPr>
                </w:p>
                <w:p w:rsidR="002428A7" w:rsidRPr="000F391C" w:rsidRDefault="002428A7" w:rsidP="002428A7">
                  <w:pPr>
                    <w:jc w:val="center"/>
                    <w:rPr>
                      <w:b/>
                    </w:rPr>
                  </w:pPr>
                  <w:r w:rsidRPr="000F391C">
                    <w:rPr>
                      <w:b/>
                    </w:rPr>
                    <w:t>Годы</w:t>
                  </w:r>
                </w:p>
              </w:tc>
              <w:tc>
                <w:tcPr>
                  <w:tcW w:w="54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8A7" w:rsidRPr="000F391C" w:rsidRDefault="002428A7" w:rsidP="002428A7">
                  <w:pPr>
                    <w:jc w:val="center"/>
                    <w:rPr>
                      <w:b/>
                    </w:rPr>
                  </w:pPr>
                  <w:r w:rsidRPr="000F391C">
                    <w:rPr>
                      <w:b/>
                    </w:rPr>
                    <w:t>Источники финансирования</w:t>
                  </w:r>
                </w:p>
              </w:tc>
              <w:tc>
                <w:tcPr>
                  <w:tcW w:w="14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28A7" w:rsidRPr="000F391C" w:rsidRDefault="002428A7" w:rsidP="002428A7">
                  <w:pPr>
                    <w:jc w:val="center"/>
                    <w:rPr>
                      <w:b/>
                    </w:rPr>
                  </w:pPr>
                  <w:r w:rsidRPr="000F391C">
                    <w:rPr>
                      <w:b/>
                    </w:rPr>
                    <w:t>ВСЕГО по программе</w:t>
                  </w:r>
                </w:p>
              </w:tc>
            </w:tr>
            <w:tr w:rsidR="002428A7" w:rsidRPr="000F391C" w:rsidTr="002A5F2D">
              <w:trPr>
                <w:trHeight w:val="144"/>
              </w:trPr>
              <w:tc>
                <w:tcPr>
                  <w:tcW w:w="10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8A7" w:rsidRPr="000F391C" w:rsidRDefault="002428A7" w:rsidP="002428A7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8A7" w:rsidRPr="000F391C" w:rsidRDefault="002428A7" w:rsidP="002428A7">
                  <w:pPr>
                    <w:jc w:val="center"/>
                    <w:rPr>
                      <w:b/>
                    </w:rPr>
                  </w:pPr>
                  <w:r w:rsidRPr="000F391C">
                    <w:t>Федеральный бюджет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8A7" w:rsidRPr="000F391C" w:rsidRDefault="002428A7" w:rsidP="002428A7">
                  <w:pPr>
                    <w:jc w:val="center"/>
                    <w:rPr>
                      <w:b/>
                    </w:rPr>
                  </w:pPr>
                  <w:r w:rsidRPr="000F391C">
                    <w:t>Областной бюджет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8A7" w:rsidRPr="000F391C" w:rsidRDefault="002428A7" w:rsidP="002428A7">
                  <w:pPr>
                    <w:jc w:val="center"/>
                  </w:pPr>
                  <w:r w:rsidRPr="000F391C">
                    <w:t>Местный</w:t>
                  </w:r>
                </w:p>
                <w:p w:rsidR="002428A7" w:rsidRPr="000F391C" w:rsidRDefault="002428A7" w:rsidP="002428A7">
                  <w:pPr>
                    <w:jc w:val="center"/>
                    <w:rPr>
                      <w:b/>
                    </w:rPr>
                  </w:pPr>
                  <w:r w:rsidRPr="000F391C">
                    <w:t>бюджет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8A7" w:rsidRPr="000F391C" w:rsidRDefault="002428A7" w:rsidP="002428A7">
                  <w:pPr>
                    <w:jc w:val="center"/>
                  </w:pPr>
                  <w:r w:rsidRPr="000F391C">
                    <w:t>Прочие источники</w:t>
                  </w:r>
                </w:p>
              </w:tc>
              <w:tc>
                <w:tcPr>
                  <w:tcW w:w="14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8A7" w:rsidRPr="000F391C" w:rsidRDefault="002428A7" w:rsidP="002428A7">
                  <w:pPr>
                    <w:jc w:val="center"/>
                    <w:rPr>
                      <w:b/>
                    </w:rPr>
                  </w:pPr>
                </w:p>
              </w:tc>
            </w:tr>
            <w:tr w:rsidR="002A5F2D" w:rsidRPr="000F391C" w:rsidTr="002A5F2D">
              <w:trPr>
                <w:trHeight w:val="225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0F391C" w:rsidRDefault="002A5F2D" w:rsidP="002A5F2D">
                  <w:pPr>
                    <w:jc w:val="center"/>
                  </w:pPr>
                  <w:r w:rsidRPr="000F391C">
                    <w:t>2021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0F391C" w:rsidRDefault="002A5F2D" w:rsidP="002A5F2D">
                  <w:pPr>
                    <w:jc w:val="center"/>
                  </w:pPr>
                  <w:r w:rsidRPr="000F391C">
                    <w:t>-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0F391C" w:rsidRDefault="002A5F2D" w:rsidP="002A5F2D">
                  <w:pPr>
                    <w:jc w:val="center"/>
                  </w:pPr>
                  <w:r w:rsidRPr="000F391C">
                    <w:t>-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342A36" w:rsidRDefault="002A5F2D" w:rsidP="002A5F2D">
                  <w:pPr>
                    <w:jc w:val="center"/>
                    <w:rPr>
                      <w:color w:val="000000"/>
                    </w:rPr>
                  </w:pPr>
                  <w:r w:rsidRPr="00342A36">
                    <w:rPr>
                      <w:color w:val="000000"/>
                    </w:rPr>
                    <w:t>3599,2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342A36" w:rsidRDefault="002A5F2D" w:rsidP="002A5F2D">
                  <w:pPr>
                    <w:tabs>
                      <w:tab w:val="left" w:pos="778"/>
                      <w:tab w:val="right" w:pos="10350"/>
                    </w:tabs>
                    <w:ind w:right="140"/>
                    <w:jc w:val="center"/>
                    <w:rPr>
                      <w:bCs/>
                      <w:color w:val="000000"/>
                    </w:rPr>
                  </w:pPr>
                  <w:r w:rsidRPr="00342A36">
                    <w:rPr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342A36" w:rsidRDefault="002A5F2D" w:rsidP="002A5F2D">
                  <w:pPr>
                    <w:jc w:val="center"/>
                    <w:rPr>
                      <w:color w:val="000000"/>
                    </w:rPr>
                  </w:pPr>
                  <w:r w:rsidRPr="00342A36">
                    <w:rPr>
                      <w:color w:val="000000"/>
                    </w:rPr>
                    <w:t>3599,2</w:t>
                  </w:r>
                </w:p>
              </w:tc>
            </w:tr>
            <w:tr w:rsidR="002A5F2D" w:rsidRPr="000F391C" w:rsidTr="002A5F2D">
              <w:trPr>
                <w:trHeight w:val="225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0F391C" w:rsidRDefault="002A5F2D" w:rsidP="002A5F2D">
                  <w:pPr>
                    <w:jc w:val="center"/>
                  </w:pPr>
                  <w:r w:rsidRPr="000F391C">
                    <w:t>2022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0F391C" w:rsidRDefault="002A5F2D" w:rsidP="002A5F2D">
                  <w:pPr>
                    <w:jc w:val="center"/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0F391C" w:rsidRDefault="002A5F2D" w:rsidP="002A5F2D">
                  <w:pPr>
                    <w:jc w:val="center"/>
                  </w:pPr>
                  <w:r w:rsidRPr="000F391C">
                    <w:t>-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342A36" w:rsidRDefault="002A5F2D" w:rsidP="002A5F2D">
                  <w:pPr>
                    <w:jc w:val="center"/>
                    <w:rPr>
                      <w:color w:val="000000"/>
                    </w:rPr>
                  </w:pPr>
                  <w:r w:rsidRPr="00342A36">
                    <w:rPr>
                      <w:color w:val="000000"/>
                    </w:rPr>
                    <w:t>3799,0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342A36" w:rsidRDefault="002A5F2D" w:rsidP="002A5F2D">
                  <w:pPr>
                    <w:tabs>
                      <w:tab w:val="left" w:pos="778"/>
                      <w:tab w:val="right" w:pos="10350"/>
                    </w:tabs>
                    <w:ind w:right="140"/>
                    <w:jc w:val="center"/>
                    <w:rPr>
                      <w:bCs/>
                      <w:color w:val="000000"/>
                    </w:rPr>
                  </w:pPr>
                  <w:r w:rsidRPr="00342A36">
                    <w:rPr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342A36" w:rsidRDefault="002A5F2D" w:rsidP="002A5F2D">
                  <w:pPr>
                    <w:jc w:val="center"/>
                    <w:rPr>
                      <w:color w:val="000000"/>
                    </w:rPr>
                  </w:pPr>
                  <w:r w:rsidRPr="00342A36">
                    <w:rPr>
                      <w:color w:val="000000"/>
                    </w:rPr>
                    <w:t>3799,0</w:t>
                  </w:r>
                </w:p>
              </w:tc>
            </w:tr>
            <w:tr w:rsidR="002A5F2D" w:rsidRPr="000F391C" w:rsidTr="002A5F2D">
              <w:trPr>
                <w:trHeight w:val="225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0F391C" w:rsidRDefault="002A5F2D" w:rsidP="002A5F2D">
                  <w:pPr>
                    <w:jc w:val="center"/>
                  </w:pPr>
                  <w:r w:rsidRPr="000F391C">
                    <w:t>2023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0F391C" w:rsidRDefault="002A5F2D" w:rsidP="002A5F2D">
                  <w:pPr>
                    <w:jc w:val="center"/>
                  </w:pPr>
                  <w:r w:rsidRPr="000F391C">
                    <w:t>-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0F391C" w:rsidRDefault="002A5F2D" w:rsidP="002A5F2D">
                  <w:pPr>
                    <w:jc w:val="center"/>
                  </w:pPr>
                  <w:r w:rsidRPr="000F391C">
                    <w:t>-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342A36" w:rsidRDefault="002A5F2D" w:rsidP="002A5F2D">
                  <w:pPr>
                    <w:jc w:val="center"/>
                    <w:rPr>
                      <w:color w:val="000000"/>
                    </w:rPr>
                  </w:pPr>
                  <w:r w:rsidRPr="00342A36">
                    <w:rPr>
                      <w:color w:val="000000"/>
                    </w:rPr>
                    <w:t>4250,3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342A36" w:rsidRDefault="002A5F2D" w:rsidP="002A5F2D">
                  <w:pPr>
                    <w:tabs>
                      <w:tab w:val="left" w:pos="778"/>
                      <w:tab w:val="right" w:pos="10350"/>
                    </w:tabs>
                    <w:ind w:right="140"/>
                    <w:jc w:val="center"/>
                    <w:rPr>
                      <w:bCs/>
                      <w:color w:val="000000"/>
                    </w:rPr>
                  </w:pPr>
                  <w:r w:rsidRPr="00342A36">
                    <w:rPr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342A36" w:rsidRDefault="002A5F2D" w:rsidP="002A5F2D">
                  <w:pPr>
                    <w:jc w:val="center"/>
                    <w:rPr>
                      <w:color w:val="000000"/>
                    </w:rPr>
                  </w:pPr>
                  <w:r w:rsidRPr="00342A36">
                    <w:rPr>
                      <w:color w:val="000000"/>
                    </w:rPr>
                    <w:t>4250,3</w:t>
                  </w:r>
                </w:p>
              </w:tc>
            </w:tr>
            <w:tr w:rsidR="002A5F2D" w:rsidRPr="000F391C" w:rsidTr="002A5F2D">
              <w:trPr>
                <w:trHeight w:val="225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0F391C" w:rsidRDefault="002A5F2D" w:rsidP="002A5F2D">
                  <w:pPr>
                    <w:jc w:val="center"/>
                  </w:pPr>
                  <w:r w:rsidRPr="000F391C">
                    <w:t>2024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0F391C" w:rsidRDefault="002A5F2D" w:rsidP="002A5F2D">
                  <w:pPr>
                    <w:jc w:val="center"/>
                  </w:pPr>
                  <w:r w:rsidRPr="000F391C">
                    <w:t>-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0F391C" w:rsidRDefault="002A5F2D" w:rsidP="002A5F2D">
                  <w:pPr>
                    <w:jc w:val="center"/>
                  </w:pPr>
                  <w:r w:rsidRPr="000F391C">
                    <w:t>-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342A36" w:rsidRDefault="001C2B72" w:rsidP="000A773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4700,2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342A36" w:rsidRDefault="002A5F2D" w:rsidP="002A5F2D">
                  <w:pPr>
                    <w:tabs>
                      <w:tab w:val="left" w:pos="778"/>
                      <w:tab w:val="right" w:pos="10350"/>
                    </w:tabs>
                    <w:ind w:right="140"/>
                    <w:jc w:val="center"/>
                    <w:rPr>
                      <w:bCs/>
                      <w:color w:val="000000"/>
                    </w:rPr>
                  </w:pPr>
                  <w:r w:rsidRPr="00342A36">
                    <w:rPr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F2D" w:rsidRPr="00342A36" w:rsidRDefault="001C2B72" w:rsidP="000A773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4700,2</w:t>
                  </w:r>
                </w:p>
              </w:tc>
            </w:tr>
            <w:tr w:rsidR="00D61D70" w:rsidRPr="000F391C" w:rsidTr="002A5F2D">
              <w:trPr>
                <w:trHeight w:val="225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0F391C" w:rsidRDefault="00D61D70" w:rsidP="00D61D70">
                  <w:pPr>
                    <w:jc w:val="center"/>
                  </w:pPr>
                  <w:r w:rsidRPr="000F391C">
                    <w:t>2025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0F391C" w:rsidRDefault="00D61D70" w:rsidP="00D61D70">
                  <w:pPr>
                    <w:jc w:val="center"/>
                  </w:pPr>
                  <w:r w:rsidRPr="000F391C">
                    <w:t>-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0F391C" w:rsidRDefault="00D61D70" w:rsidP="00D61D70">
                  <w:pPr>
                    <w:jc w:val="center"/>
                  </w:pPr>
                  <w:r w:rsidRPr="000F391C">
                    <w:t>-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342A36" w:rsidRDefault="00D61D70" w:rsidP="00D61D7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5679</w:t>
                  </w:r>
                  <w:r w:rsidRPr="00342A36">
                    <w:rPr>
                      <w:color w:val="000000"/>
                    </w:rPr>
                    <w:t>,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342A36" w:rsidRDefault="00D61D70" w:rsidP="00D61D70">
                  <w:pPr>
                    <w:tabs>
                      <w:tab w:val="left" w:pos="778"/>
                      <w:tab w:val="right" w:pos="10350"/>
                    </w:tabs>
                    <w:ind w:right="140"/>
                    <w:jc w:val="center"/>
                    <w:rPr>
                      <w:bCs/>
                      <w:color w:val="000000"/>
                    </w:rPr>
                  </w:pPr>
                  <w:r w:rsidRPr="00342A36">
                    <w:rPr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E75F7B" w:rsidRDefault="00D61D70" w:rsidP="00D61D70">
                  <w:pPr>
                    <w:jc w:val="center"/>
                    <w:rPr>
                      <w:color w:val="000000"/>
                    </w:rPr>
                  </w:pPr>
                  <w:r w:rsidRPr="00E75F7B">
                    <w:rPr>
                      <w:color w:val="000000"/>
                    </w:rPr>
                    <w:t>56</w:t>
                  </w:r>
                  <w:r>
                    <w:rPr>
                      <w:color w:val="000000"/>
                    </w:rPr>
                    <w:t>79</w:t>
                  </w:r>
                  <w:r w:rsidRPr="00E75F7B">
                    <w:rPr>
                      <w:color w:val="000000"/>
                    </w:rPr>
                    <w:t>,</w:t>
                  </w:r>
                  <w:r>
                    <w:rPr>
                      <w:color w:val="000000"/>
                    </w:rPr>
                    <w:t>9</w:t>
                  </w:r>
                </w:p>
              </w:tc>
            </w:tr>
            <w:tr w:rsidR="00D61D70" w:rsidRPr="000F391C" w:rsidTr="002A5F2D">
              <w:trPr>
                <w:trHeight w:val="225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0F391C" w:rsidRDefault="00D61D70" w:rsidP="00D61D70">
                  <w:pPr>
                    <w:jc w:val="center"/>
                  </w:pPr>
                  <w:r w:rsidRPr="000F391C">
                    <w:t>2026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0F391C" w:rsidRDefault="00D61D70" w:rsidP="00D61D70">
                  <w:pPr>
                    <w:jc w:val="center"/>
                  </w:pPr>
                  <w:r w:rsidRPr="000F391C">
                    <w:t>-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0F391C" w:rsidRDefault="00D61D70" w:rsidP="00D61D70">
                  <w:pPr>
                    <w:jc w:val="center"/>
                  </w:pPr>
                  <w:r w:rsidRPr="000F391C">
                    <w:t>-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E75F7B" w:rsidRDefault="00D61D70" w:rsidP="00D61D7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3452,4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342A36" w:rsidRDefault="00D61D70" w:rsidP="00D61D70">
                  <w:pPr>
                    <w:tabs>
                      <w:tab w:val="left" w:pos="778"/>
                      <w:tab w:val="right" w:pos="10350"/>
                    </w:tabs>
                    <w:ind w:right="140"/>
                    <w:jc w:val="center"/>
                    <w:rPr>
                      <w:bCs/>
                      <w:color w:val="000000"/>
                    </w:rPr>
                  </w:pPr>
                  <w:r w:rsidRPr="00342A36">
                    <w:rPr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E75F7B" w:rsidRDefault="00D61D70" w:rsidP="00D61D7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3452,4</w:t>
                  </w:r>
                </w:p>
              </w:tc>
            </w:tr>
            <w:tr w:rsidR="00D61D70" w:rsidRPr="000F391C" w:rsidTr="002A5F2D">
              <w:trPr>
                <w:trHeight w:val="225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0F391C" w:rsidRDefault="00D61D70" w:rsidP="00D61D70">
                  <w:pPr>
                    <w:jc w:val="center"/>
                  </w:pPr>
                  <w:r>
                    <w:t>2027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0F391C" w:rsidRDefault="00D61D70" w:rsidP="00D61D7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0F391C" w:rsidRDefault="00D61D70" w:rsidP="00D61D7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342A36" w:rsidRDefault="00D61D70" w:rsidP="00D61D7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3452,4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342A36" w:rsidRDefault="00D61D70" w:rsidP="00D61D70">
                  <w:pPr>
                    <w:tabs>
                      <w:tab w:val="left" w:pos="778"/>
                      <w:tab w:val="right" w:pos="10350"/>
                    </w:tabs>
                    <w:ind w:right="140"/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342A36" w:rsidRDefault="00D61D70" w:rsidP="00D61D7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3452,4</w:t>
                  </w:r>
                </w:p>
              </w:tc>
            </w:tr>
            <w:tr w:rsidR="00D61D70" w:rsidRPr="000F391C" w:rsidTr="002A5F2D">
              <w:trPr>
                <w:trHeight w:val="225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Default="00D61D70" w:rsidP="00D61D70">
                  <w:pPr>
                    <w:jc w:val="center"/>
                  </w:pPr>
                  <w:r>
                    <w:t>2028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Default="00D61D70" w:rsidP="00D61D7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Default="00D61D70" w:rsidP="00D61D7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E75F7B" w:rsidRDefault="00D61D70" w:rsidP="00D61D7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3452,4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342A36" w:rsidRDefault="00D61D70" w:rsidP="00D61D70">
                  <w:pPr>
                    <w:tabs>
                      <w:tab w:val="left" w:pos="778"/>
                      <w:tab w:val="right" w:pos="10350"/>
                    </w:tabs>
                    <w:ind w:right="140"/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E75F7B" w:rsidRDefault="00D61D70" w:rsidP="00D61D7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3452,4</w:t>
                  </w:r>
                </w:p>
              </w:tc>
            </w:tr>
            <w:tr w:rsidR="00D61D70" w:rsidRPr="000F391C" w:rsidTr="002A5F2D">
              <w:trPr>
                <w:trHeight w:val="345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1D70" w:rsidRPr="000F391C" w:rsidRDefault="00D61D70" w:rsidP="00D61D70">
                  <w:pPr>
                    <w:jc w:val="center"/>
                    <w:rPr>
                      <w:b/>
                    </w:rPr>
                  </w:pPr>
                  <w:r w:rsidRPr="000F391C">
                    <w:rPr>
                      <w:b/>
                    </w:rPr>
                    <w:t>ВСЕГО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1D70" w:rsidRPr="000F391C" w:rsidRDefault="00D61D70" w:rsidP="00D61D70">
                  <w:pPr>
                    <w:jc w:val="center"/>
                    <w:rPr>
                      <w:b/>
                    </w:rPr>
                  </w:pPr>
                  <w:r w:rsidRPr="000F391C">
                    <w:rPr>
                      <w:b/>
                    </w:rPr>
                    <w:t>-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1D70" w:rsidRPr="000F391C" w:rsidRDefault="00D61D70" w:rsidP="00D61D70">
                  <w:pPr>
                    <w:jc w:val="center"/>
                    <w:rPr>
                      <w:b/>
                    </w:rPr>
                  </w:pPr>
                  <w:r w:rsidRPr="000F391C">
                    <w:rPr>
                      <w:b/>
                    </w:rPr>
                    <w:t>-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1D70" w:rsidRPr="00342A36" w:rsidRDefault="00D61D70" w:rsidP="00D61D70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32385,8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D70" w:rsidRPr="00342A36" w:rsidRDefault="00D61D70" w:rsidP="00D61D70">
                  <w:pPr>
                    <w:tabs>
                      <w:tab w:val="left" w:pos="778"/>
                      <w:tab w:val="right" w:pos="10350"/>
                    </w:tabs>
                    <w:ind w:right="140"/>
                    <w:jc w:val="center"/>
                    <w:rPr>
                      <w:b/>
                      <w:bCs/>
                      <w:color w:val="000000"/>
                    </w:rPr>
                  </w:pPr>
                  <w:r w:rsidRPr="00342A36">
                    <w:rPr>
                      <w:b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1D70" w:rsidRPr="00342A36" w:rsidRDefault="00D61D70" w:rsidP="00D61D70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32385,8</w:t>
                  </w:r>
                </w:p>
              </w:tc>
            </w:tr>
          </w:tbl>
          <w:p w:rsidR="002428A7" w:rsidRPr="000F391C" w:rsidRDefault="002428A7" w:rsidP="002428A7">
            <w:pPr>
              <w:tabs>
                <w:tab w:val="left" w:pos="2625"/>
              </w:tabs>
            </w:pPr>
          </w:p>
        </w:tc>
      </w:tr>
      <w:tr w:rsidR="00962BE5" w:rsidRPr="00327DCD" w:rsidTr="00962BE5">
        <w:tc>
          <w:tcPr>
            <w:tcW w:w="1946" w:type="dxa"/>
          </w:tcPr>
          <w:p w:rsidR="00962BE5" w:rsidRPr="000F391C" w:rsidRDefault="00962BE5" w:rsidP="00962BE5">
            <w:r w:rsidRPr="000F391C">
              <w:t>Индикаторы достижения  цели муниципальной программы</w:t>
            </w:r>
          </w:p>
        </w:tc>
        <w:tc>
          <w:tcPr>
            <w:tcW w:w="8085" w:type="dxa"/>
          </w:tcPr>
          <w:p w:rsidR="00962BE5" w:rsidRPr="000F391C" w:rsidRDefault="00962BE5" w:rsidP="00962BE5">
            <w:pPr>
              <w:tabs>
                <w:tab w:val="left" w:pos="778"/>
                <w:tab w:val="right" w:pos="10350"/>
              </w:tabs>
              <w:ind w:right="140"/>
            </w:pPr>
            <w:r w:rsidRPr="000F391C">
              <w:t>Количество временно трудоустроенных граждан из числа несовершеннолетних граждан–</w:t>
            </w:r>
            <w:r w:rsidR="00D61D70">
              <w:t>150</w:t>
            </w:r>
            <w:r w:rsidRPr="000F391C">
              <w:t xml:space="preserve"> человек  </w:t>
            </w:r>
          </w:p>
          <w:p w:rsidR="00962BE5" w:rsidRPr="000F391C" w:rsidRDefault="00962BE5" w:rsidP="00D61D70">
            <w:pPr>
              <w:tabs>
                <w:tab w:val="left" w:pos="778"/>
                <w:tab w:val="right" w:pos="10350"/>
              </w:tabs>
              <w:ind w:right="140"/>
            </w:pPr>
            <w:r w:rsidRPr="000F391C">
              <w:t>Количество трудоустроенных граждан на временные работы –</w:t>
            </w:r>
            <w:r w:rsidR="00D61D70">
              <w:t>27</w:t>
            </w:r>
            <w:r w:rsidRPr="000F391C">
              <w:t xml:space="preserve"> человек</w:t>
            </w:r>
          </w:p>
        </w:tc>
      </w:tr>
    </w:tbl>
    <w:p w:rsidR="009A3657" w:rsidRPr="00210090" w:rsidRDefault="009A3657" w:rsidP="003C15DA">
      <w:pPr>
        <w:tabs>
          <w:tab w:val="left" w:pos="2625"/>
        </w:tabs>
      </w:pPr>
    </w:p>
    <w:p w:rsidR="009A3657" w:rsidRPr="000E4855" w:rsidRDefault="009A3657" w:rsidP="003B4CA5">
      <w:pPr>
        <w:pStyle w:val="ad"/>
        <w:jc w:val="center"/>
        <w:rPr>
          <w:b w:val="0"/>
          <w:sz w:val="24"/>
          <w:szCs w:val="24"/>
        </w:rPr>
      </w:pPr>
      <w:r w:rsidRPr="000E4855">
        <w:rPr>
          <w:b w:val="0"/>
          <w:sz w:val="24"/>
          <w:szCs w:val="24"/>
        </w:rPr>
        <w:t>2.  Текстовая часть муниципальной программы</w:t>
      </w:r>
    </w:p>
    <w:p w:rsidR="009A3657" w:rsidRPr="000E4855" w:rsidRDefault="009A3657" w:rsidP="003B4CA5">
      <w:pPr>
        <w:pStyle w:val="ad"/>
        <w:jc w:val="center"/>
        <w:rPr>
          <w:b w:val="0"/>
          <w:sz w:val="24"/>
          <w:szCs w:val="24"/>
        </w:rPr>
      </w:pPr>
    </w:p>
    <w:p w:rsidR="009A3657" w:rsidRPr="000E4855" w:rsidRDefault="009A3657" w:rsidP="003B4CA5">
      <w:pPr>
        <w:pStyle w:val="ad"/>
        <w:jc w:val="center"/>
        <w:rPr>
          <w:b w:val="0"/>
          <w:sz w:val="24"/>
          <w:szCs w:val="24"/>
        </w:rPr>
      </w:pPr>
      <w:r w:rsidRPr="000E4855">
        <w:rPr>
          <w:b w:val="0"/>
          <w:sz w:val="24"/>
          <w:szCs w:val="24"/>
        </w:rPr>
        <w:t>2.1. Характеристика текущего состояния</w:t>
      </w:r>
    </w:p>
    <w:p w:rsidR="009A3657" w:rsidRPr="000E4855" w:rsidRDefault="009A3657" w:rsidP="003B4CA5">
      <w:pPr>
        <w:pStyle w:val="ad"/>
        <w:rPr>
          <w:b w:val="0"/>
          <w:sz w:val="24"/>
          <w:szCs w:val="24"/>
        </w:rPr>
      </w:pPr>
    </w:p>
    <w:p w:rsidR="009A3657" w:rsidRPr="000E4855" w:rsidRDefault="009A3657" w:rsidP="003B4CA5">
      <w:pPr>
        <w:autoSpaceDE w:val="0"/>
        <w:autoSpaceDN w:val="0"/>
        <w:adjustRightInd w:val="0"/>
        <w:ind w:firstLine="540"/>
        <w:jc w:val="both"/>
      </w:pPr>
      <w:r w:rsidRPr="000E4855">
        <w:t xml:space="preserve">Правовые, экономические и организационные основы государственной политики содействия занятости населения, в том числе гарантии государства по реализации конституционных прав граждан Российской Федерации на труд и социальную защиту от безработицы определены в </w:t>
      </w:r>
      <w:hyperlink r:id="rId9" w:history="1">
        <w:r w:rsidRPr="000E4855">
          <w:rPr>
            <w:color w:val="000000"/>
          </w:rPr>
          <w:t>Законе</w:t>
        </w:r>
      </w:hyperlink>
      <w:r w:rsidRPr="000E4855">
        <w:t xml:space="preserve"> Российской Федерации от 19 апреля 1991 года N 1032-1 </w:t>
      </w:r>
      <w:r>
        <w:t>«</w:t>
      </w:r>
      <w:r w:rsidRPr="000E4855">
        <w:t>О занятости населения в Российской Федерации</w:t>
      </w:r>
      <w:r>
        <w:t>»</w:t>
      </w:r>
      <w:r w:rsidRPr="000E4855">
        <w:t>.</w:t>
      </w:r>
    </w:p>
    <w:p w:rsidR="009A3657" w:rsidRDefault="009A3657" w:rsidP="003B4CA5">
      <w:pPr>
        <w:autoSpaceDE w:val="0"/>
        <w:autoSpaceDN w:val="0"/>
        <w:adjustRightInd w:val="0"/>
        <w:ind w:firstLine="540"/>
        <w:jc w:val="both"/>
      </w:pPr>
      <w:r w:rsidRPr="000E4855">
        <w:t>Государственная услуга по организации проведения общественных оплачиваемых работ и организация временных работ для несовершеннолетних граждан направлена на обеспечение права граждан на труд и на вознаграждение за труд, удовлетворение потребности граждан, зарегистрированных в ГКУ ЦЗН в целях поиска работы и в качестве безработных граждан.</w:t>
      </w:r>
    </w:p>
    <w:p w:rsidR="009A3657" w:rsidRPr="001D7139" w:rsidRDefault="009A3657" w:rsidP="001D7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139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Павловском муниципальном округе </w:t>
      </w:r>
      <w:r w:rsidRPr="001D7139">
        <w:rPr>
          <w:rFonts w:ascii="Times New Roman" w:hAnsi="Times New Roman" w:cs="Times New Roman"/>
          <w:sz w:val="24"/>
          <w:szCs w:val="24"/>
        </w:rPr>
        <w:t>существует необходимость создания временных рабочих мест для безработных граждан с целью обеспечения их социальной защищенности и сохранения мотивации к труду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D7139">
        <w:rPr>
          <w:rFonts w:ascii="Times New Roman" w:hAnsi="Times New Roman" w:cs="Times New Roman"/>
          <w:sz w:val="24"/>
          <w:szCs w:val="24"/>
        </w:rPr>
        <w:t>Временная занятость населения организуется при участии органов службы занятости с привлечением работодателей.</w:t>
      </w:r>
    </w:p>
    <w:p w:rsidR="009A3657" w:rsidRPr="00DB472B" w:rsidRDefault="009A3657" w:rsidP="001D7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139">
        <w:rPr>
          <w:rFonts w:ascii="Times New Roman" w:hAnsi="Times New Roman" w:cs="Times New Roman"/>
          <w:sz w:val="24"/>
          <w:szCs w:val="24"/>
        </w:rPr>
        <w:t xml:space="preserve">Преимущественным правом для участия в общественных работах пользуются безработные граждане, не получающие пособие по безработице и состоящие на учете в органах службы занятости свыше 6 месяцев. </w:t>
      </w:r>
      <w:r w:rsidRPr="00DB472B">
        <w:rPr>
          <w:rFonts w:ascii="Times New Roman" w:hAnsi="Times New Roman" w:cs="Times New Roman"/>
          <w:color w:val="000000"/>
          <w:sz w:val="24"/>
          <w:szCs w:val="24"/>
        </w:rPr>
        <w:t>Организация общественных оплачиваемых работ для безработных граждан и незанятого населения по-прежнему сохраняет свою актуальность как средство, позволяющее обеспечить временную занятость и материальную поддержку граждан.</w:t>
      </w:r>
    </w:p>
    <w:p w:rsidR="009A3657" w:rsidRPr="001D7139" w:rsidRDefault="009A3657" w:rsidP="00F42B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139">
        <w:rPr>
          <w:rFonts w:ascii="Times New Roman" w:hAnsi="Times New Roman" w:cs="Times New Roman"/>
          <w:sz w:val="24"/>
          <w:szCs w:val="24"/>
        </w:rPr>
        <w:t>Ежегодно при участии органов службы занятости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06C4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оздаются также временные рабочие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r w:rsidRPr="00644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139">
        <w:rPr>
          <w:rFonts w:ascii="Times New Roman" w:hAnsi="Times New Roman" w:cs="Times New Roman"/>
          <w:sz w:val="24"/>
          <w:szCs w:val="24"/>
        </w:rPr>
        <w:t>для несовершеннолетних граждан в возрасте от 14 до 18 лет</w:t>
      </w:r>
      <w:r w:rsidRPr="00644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E240D">
        <w:rPr>
          <w:rFonts w:ascii="Times New Roman" w:hAnsi="Times New Roman" w:cs="Times New Roman"/>
          <w:sz w:val="24"/>
          <w:szCs w:val="24"/>
        </w:rPr>
        <w:t>в свободное от учебы время и во время каникул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E240D">
        <w:rPr>
          <w:rFonts w:ascii="Times New Roman" w:hAnsi="Times New Roman" w:cs="Times New Roman"/>
          <w:color w:val="000000"/>
          <w:sz w:val="24"/>
          <w:szCs w:val="24"/>
        </w:rPr>
        <w:t xml:space="preserve">которые </w:t>
      </w:r>
      <w:r w:rsidRPr="002E240D">
        <w:rPr>
          <w:rFonts w:ascii="Times New Roman" w:hAnsi="Times New Roman" w:cs="Times New Roman"/>
          <w:sz w:val="24"/>
          <w:szCs w:val="24"/>
        </w:rPr>
        <w:t>организованны</w:t>
      </w:r>
      <w:r>
        <w:t xml:space="preserve"> </w:t>
      </w:r>
      <w:r w:rsidRPr="002E240D">
        <w:rPr>
          <w:rFonts w:ascii="Times New Roman" w:hAnsi="Times New Roman" w:cs="Times New Roman"/>
          <w:sz w:val="24"/>
          <w:szCs w:val="24"/>
        </w:rPr>
        <w:t>в муниципальных организациях</w:t>
      </w:r>
      <w:r>
        <w:t xml:space="preserve"> </w:t>
      </w:r>
      <w:r w:rsidRPr="002E240D">
        <w:rPr>
          <w:rFonts w:ascii="Times New Roman" w:hAnsi="Times New Roman" w:cs="Times New Roman"/>
          <w:sz w:val="24"/>
          <w:szCs w:val="24"/>
        </w:rPr>
        <w:t>и финансируемые за счет средств местного бюджета</w:t>
      </w:r>
      <w:r>
        <w:rPr>
          <w:rFonts w:ascii="Times New Roman" w:hAnsi="Times New Roman" w:cs="Times New Roman"/>
          <w:sz w:val="24"/>
          <w:szCs w:val="24"/>
        </w:rPr>
        <w:t>. Это имеет социально значимый характер, помогает снизить уровень преступности и наркозависимости среди несовершеннолетних</w:t>
      </w:r>
      <w:r w:rsidRPr="005B06C4">
        <w:rPr>
          <w:rFonts w:ascii="Times New Roman" w:hAnsi="Times New Roman" w:cs="Times New Roman"/>
          <w:sz w:val="24"/>
          <w:szCs w:val="24"/>
        </w:rPr>
        <w:t>. Участвуя во временном трудоустройстве, подростки выполняют работы по уборке, благоустройству и озеленению территории населенных пунктов и предприятий, работают подсобными рабочими, разнорабочими, уборщиками территорий. Подобный опыт работы становится хорошей практикой для привития подросткам первичных трудовых навыков</w:t>
      </w:r>
      <w:r>
        <w:t xml:space="preserve">. </w:t>
      </w:r>
      <w:r w:rsidRPr="001D7139">
        <w:rPr>
          <w:rFonts w:ascii="Times New Roman" w:hAnsi="Times New Roman" w:cs="Times New Roman"/>
          <w:sz w:val="24"/>
          <w:szCs w:val="24"/>
        </w:rPr>
        <w:t>Выполняемая работа подростками в основном не требует специального образования и квалификации, она посильна состоянию их здоровья.</w:t>
      </w:r>
    </w:p>
    <w:p w:rsidR="009A3657" w:rsidRPr="000E4855" w:rsidRDefault="009A3657" w:rsidP="003B4CA5">
      <w:pPr>
        <w:autoSpaceDE w:val="0"/>
        <w:autoSpaceDN w:val="0"/>
        <w:adjustRightInd w:val="0"/>
        <w:ind w:firstLine="540"/>
        <w:jc w:val="both"/>
      </w:pPr>
      <w:r w:rsidRPr="000E4855">
        <w:t>Общественные оплачиваемые работы и временная занятость несовершеннолетних граждан призваны обеспечить: осуществление потребностей территорий и организации в выполнении работ, носящих временный и сезонный характер, сохранение мотивации к труду у лиц, имеющих длительный перерыв в работе или не имеющих опыта работы, адаптацию к труду.</w:t>
      </w:r>
    </w:p>
    <w:p w:rsidR="009A3657" w:rsidRPr="000E4855" w:rsidRDefault="006933B8" w:rsidP="003B4CA5">
      <w:pPr>
        <w:autoSpaceDE w:val="0"/>
        <w:autoSpaceDN w:val="0"/>
        <w:adjustRightInd w:val="0"/>
        <w:ind w:firstLine="540"/>
        <w:jc w:val="both"/>
      </w:pPr>
      <w:r w:rsidRPr="006933B8">
        <w:t>По программе на 2021-202</w:t>
      </w:r>
      <w:r w:rsidR="00D61D70">
        <w:t>8</w:t>
      </w:r>
      <w:r w:rsidRPr="006933B8">
        <w:t xml:space="preserve"> год из средств местного бюджета запланирована организация общественных работ к 202</w:t>
      </w:r>
      <w:r w:rsidR="00D61D70">
        <w:t>8</w:t>
      </w:r>
      <w:r w:rsidRPr="006933B8">
        <w:t xml:space="preserve"> году до </w:t>
      </w:r>
      <w:r w:rsidR="00D61D70">
        <w:t>27</w:t>
      </w:r>
      <w:r w:rsidRPr="006933B8">
        <w:t xml:space="preserve"> человек и организация временной занятости несовершеннолетних граждан до </w:t>
      </w:r>
      <w:r w:rsidR="00D61D70">
        <w:t>150</w:t>
      </w:r>
      <w:r w:rsidRPr="006933B8">
        <w:t xml:space="preserve"> человек. Организация временной занятости граждан решает проблему занятости граждан, испытывающих трудности в поиске работы, временного дохода, профилактики безнадзорности и правонарушений несовершеннолетних</w:t>
      </w:r>
      <w:r>
        <w:t xml:space="preserve">. </w:t>
      </w:r>
    </w:p>
    <w:p w:rsidR="009A3657" w:rsidRPr="000F391C" w:rsidRDefault="009A3657" w:rsidP="00DA3725">
      <w:pPr>
        <w:pStyle w:val="ConsPlusNormal"/>
        <w:tabs>
          <w:tab w:val="left" w:pos="426"/>
        </w:tabs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391C">
        <w:rPr>
          <w:rFonts w:ascii="Times New Roman" w:hAnsi="Times New Roman" w:cs="Times New Roman"/>
          <w:b/>
          <w:sz w:val="24"/>
          <w:szCs w:val="24"/>
        </w:rPr>
        <w:t>2.2. Цели, задачи программы</w:t>
      </w:r>
    </w:p>
    <w:p w:rsidR="00962BE5" w:rsidRPr="000F391C" w:rsidRDefault="00962BE5" w:rsidP="00962BE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0F391C">
        <w:rPr>
          <w:lang w:eastAsia="en-US"/>
        </w:rPr>
        <w:t xml:space="preserve">Целью реализации Программы является создание условий для дополнительной социальной поддержки и обеспечения занятости граждан. </w:t>
      </w:r>
    </w:p>
    <w:p w:rsidR="00962BE5" w:rsidRPr="000F391C" w:rsidRDefault="00962BE5" w:rsidP="00962BE5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0F391C">
        <w:rPr>
          <w:color w:val="000000"/>
          <w:lang w:eastAsia="en-US"/>
        </w:rPr>
        <w:t>Для достижения поставленной цели необходимо решение следующей задачи:</w:t>
      </w:r>
    </w:p>
    <w:p w:rsidR="009A3657" w:rsidRPr="00751B4E" w:rsidRDefault="00962BE5" w:rsidP="00962BE5">
      <w:pPr>
        <w:autoSpaceDE w:val="0"/>
        <w:autoSpaceDN w:val="0"/>
        <w:adjustRightInd w:val="0"/>
        <w:ind w:firstLine="567"/>
        <w:jc w:val="both"/>
      </w:pPr>
      <w:r w:rsidRPr="000F391C">
        <w:rPr>
          <w:lang w:eastAsia="en-US"/>
        </w:rPr>
        <w:t>1) Создание временных рабочих мест для несовершеннолетних и безработных граждан на территории Павловского муниципального округа.</w:t>
      </w:r>
    </w:p>
    <w:p w:rsidR="00962BE5" w:rsidRDefault="00962BE5" w:rsidP="00DA3725">
      <w:pPr>
        <w:pStyle w:val="ConsPlusNormal"/>
        <w:tabs>
          <w:tab w:val="left" w:pos="426"/>
        </w:tabs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A3657" w:rsidRPr="00751B4E" w:rsidRDefault="009A3657" w:rsidP="00DA3725">
      <w:pPr>
        <w:pStyle w:val="ConsPlusNormal"/>
        <w:tabs>
          <w:tab w:val="left" w:pos="426"/>
        </w:tabs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51B4E">
        <w:rPr>
          <w:rFonts w:ascii="Times New Roman" w:hAnsi="Times New Roman" w:cs="Times New Roman"/>
          <w:b/>
          <w:sz w:val="24"/>
          <w:szCs w:val="24"/>
        </w:rPr>
        <w:t>2.3. Сроки и этапы реализации муниципальной программы</w:t>
      </w:r>
    </w:p>
    <w:p w:rsidR="009A3657" w:rsidRDefault="009A3657" w:rsidP="00C16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Pr="00751B4E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51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реализуется в</w:t>
      </w:r>
      <w:r w:rsidRPr="00751B4E">
        <w:rPr>
          <w:rFonts w:ascii="Times New Roman" w:hAnsi="Times New Roman" w:cs="Times New Roman"/>
          <w:sz w:val="24"/>
          <w:szCs w:val="24"/>
        </w:rPr>
        <w:t xml:space="preserve"> течение 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51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51B4E">
        <w:rPr>
          <w:rFonts w:ascii="Times New Roman" w:hAnsi="Times New Roman" w:cs="Times New Roman"/>
          <w:sz w:val="24"/>
          <w:szCs w:val="24"/>
        </w:rPr>
        <w:t xml:space="preserve"> 202</w:t>
      </w:r>
      <w:r w:rsidR="00D61D70">
        <w:rPr>
          <w:rFonts w:ascii="Times New Roman" w:hAnsi="Times New Roman" w:cs="Times New Roman"/>
          <w:sz w:val="24"/>
          <w:szCs w:val="24"/>
        </w:rPr>
        <w:t>8</w:t>
      </w:r>
      <w:r w:rsidRPr="00751B4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ов и осуществляется в один этап.</w:t>
      </w:r>
    </w:p>
    <w:p w:rsidR="009A3657" w:rsidRPr="008671C3" w:rsidRDefault="009A3657" w:rsidP="0093754A">
      <w:pPr>
        <w:pStyle w:val="ConsPlusNormal"/>
        <w:ind w:firstLine="426"/>
        <w:jc w:val="center"/>
        <w:outlineLvl w:val="2"/>
      </w:pPr>
      <w:r w:rsidRPr="00751B4E">
        <w:rPr>
          <w:rFonts w:ascii="Times New Roman" w:hAnsi="Times New Roman" w:cs="Times New Roman"/>
          <w:b/>
          <w:sz w:val="24"/>
          <w:szCs w:val="24"/>
        </w:rPr>
        <w:t xml:space="preserve">2.4. </w:t>
      </w:r>
      <w:r>
        <w:rPr>
          <w:rFonts w:ascii="Times New Roman" w:hAnsi="Times New Roman" w:cs="Times New Roman"/>
          <w:b/>
          <w:sz w:val="24"/>
          <w:szCs w:val="24"/>
        </w:rPr>
        <w:t>Перечень мероприятий программы</w:t>
      </w:r>
    </w:p>
    <w:p w:rsidR="009A3657" w:rsidRPr="008671C3" w:rsidRDefault="009A3657" w:rsidP="001A7EB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A3657" w:rsidRDefault="009A3657" w:rsidP="00DA3725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9A3657" w:rsidRDefault="009A3657" w:rsidP="00DA3725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9A3657" w:rsidRDefault="009A3657" w:rsidP="00DA3725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  <w:sectPr w:rsidR="009A3657" w:rsidSect="000F391C">
          <w:pgSz w:w="11906" w:h="16838"/>
          <w:pgMar w:top="709" w:right="1134" w:bottom="993" w:left="1134" w:header="709" w:footer="709" w:gutter="0"/>
          <w:cols w:space="708"/>
          <w:docGrid w:linePitch="360"/>
        </w:sectPr>
      </w:pPr>
    </w:p>
    <w:p w:rsidR="00D61D70" w:rsidRPr="00D61D70" w:rsidRDefault="00D61D70" w:rsidP="00D61D70">
      <w:pPr>
        <w:jc w:val="center"/>
        <w:outlineLvl w:val="3"/>
      </w:pPr>
      <w:r w:rsidRPr="00D61D70">
        <w:lastRenderedPageBreak/>
        <w:t xml:space="preserve">Таблица 1. Перечень мероприятий муниципальной программы </w:t>
      </w:r>
    </w:p>
    <w:p w:rsidR="00D61D70" w:rsidRPr="00D61D70" w:rsidRDefault="00D61D70" w:rsidP="00D61D70">
      <w:pPr>
        <w:jc w:val="center"/>
        <w:outlineLvl w:val="3"/>
      </w:pPr>
    </w:p>
    <w:tbl>
      <w:tblPr>
        <w:tblW w:w="1543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3850"/>
        <w:gridCol w:w="7"/>
        <w:gridCol w:w="1136"/>
        <w:gridCol w:w="2410"/>
        <w:gridCol w:w="1275"/>
        <w:gridCol w:w="1305"/>
        <w:gridCol w:w="1305"/>
        <w:gridCol w:w="1076"/>
        <w:gridCol w:w="1188"/>
        <w:gridCol w:w="1080"/>
        <w:gridCol w:w="19"/>
      </w:tblGrid>
      <w:tr w:rsidR="00D61D70" w:rsidRPr="00D61D70" w:rsidTr="00D61D70">
        <w:trPr>
          <w:gridAfter w:val="1"/>
          <w:wAfter w:w="19" w:type="dxa"/>
        </w:trPr>
        <w:tc>
          <w:tcPr>
            <w:tcW w:w="781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№</w:t>
            </w:r>
          </w:p>
        </w:tc>
        <w:tc>
          <w:tcPr>
            <w:tcW w:w="3857" w:type="dxa"/>
            <w:gridSpan w:val="2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Наименование мероприятия</w:t>
            </w:r>
          </w:p>
        </w:tc>
        <w:tc>
          <w:tcPr>
            <w:tcW w:w="1136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Сроки реализации</w:t>
            </w:r>
          </w:p>
        </w:tc>
        <w:tc>
          <w:tcPr>
            <w:tcW w:w="2410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Ответственный исполнитель</w:t>
            </w:r>
          </w:p>
        </w:tc>
        <w:tc>
          <w:tcPr>
            <w:tcW w:w="1275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Годы</w:t>
            </w:r>
          </w:p>
        </w:tc>
        <w:tc>
          <w:tcPr>
            <w:tcW w:w="5954" w:type="dxa"/>
            <w:gridSpan w:val="5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Объем финансирования, тыс. руб.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30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Всего</w:t>
            </w:r>
          </w:p>
        </w:tc>
        <w:tc>
          <w:tcPr>
            <w:tcW w:w="1305" w:type="dxa"/>
          </w:tcPr>
          <w:p w:rsidR="00D61D70" w:rsidRPr="00D61D70" w:rsidRDefault="00D61D70" w:rsidP="00D61D70">
            <w:pPr>
              <w:jc w:val="center"/>
              <w:outlineLvl w:val="3"/>
            </w:pPr>
            <w:proofErr w:type="spellStart"/>
            <w:r w:rsidRPr="00D61D70">
              <w:t>феде-ральный</w:t>
            </w:r>
            <w:proofErr w:type="spellEnd"/>
            <w:r w:rsidRPr="00D61D70">
              <w:t xml:space="preserve"> бюджет</w:t>
            </w:r>
          </w:p>
        </w:tc>
        <w:tc>
          <w:tcPr>
            <w:tcW w:w="1076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областной бюджет</w:t>
            </w:r>
          </w:p>
        </w:tc>
        <w:tc>
          <w:tcPr>
            <w:tcW w:w="1188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местный бюджет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прочие источники</w:t>
            </w:r>
          </w:p>
          <w:p w:rsidR="00D61D70" w:rsidRPr="00D61D70" w:rsidRDefault="00D61D70" w:rsidP="00D61D70">
            <w:pPr>
              <w:jc w:val="center"/>
              <w:outlineLvl w:val="3"/>
            </w:pPr>
            <w:r w:rsidRPr="00D61D70">
              <w:t>&lt;*&gt;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781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1</w:t>
            </w:r>
          </w:p>
        </w:tc>
        <w:tc>
          <w:tcPr>
            <w:tcW w:w="3857" w:type="dxa"/>
            <w:gridSpan w:val="2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</w:t>
            </w:r>
          </w:p>
        </w:tc>
        <w:tc>
          <w:tcPr>
            <w:tcW w:w="1136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3</w:t>
            </w:r>
          </w:p>
        </w:tc>
        <w:tc>
          <w:tcPr>
            <w:tcW w:w="241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4</w:t>
            </w: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5</w:t>
            </w:r>
          </w:p>
        </w:tc>
        <w:tc>
          <w:tcPr>
            <w:tcW w:w="130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6</w:t>
            </w:r>
          </w:p>
        </w:tc>
        <w:tc>
          <w:tcPr>
            <w:tcW w:w="130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7</w:t>
            </w:r>
          </w:p>
        </w:tc>
        <w:tc>
          <w:tcPr>
            <w:tcW w:w="1076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8</w:t>
            </w:r>
          </w:p>
        </w:tc>
        <w:tc>
          <w:tcPr>
            <w:tcW w:w="1188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9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11</w:t>
            </w:r>
          </w:p>
        </w:tc>
      </w:tr>
      <w:tr w:rsidR="00D61D70" w:rsidRPr="00D61D70" w:rsidTr="00D61D70">
        <w:trPr>
          <w:trHeight w:val="690"/>
        </w:trPr>
        <w:tc>
          <w:tcPr>
            <w:tcW w:w="15432" w:type="dxa"/>
            <w:gridSpan w:val="12"/>
          </w:tcPr>
          <w:p w:rsidR="00D61D70" w:rsidRPr="00D61D70" w:rsidRDefault="00D61D70" w:rsidP="00D61D70">
            <w:pPr>
              <w:jc w:val="center"/>
              <w:outlineLvl w:val="3"/>
              <w:rPr>
                <w:b/>
              </w:rPr>
            </w:pPr>
            <w:r w:rsidRPr="00D61D70">
              <w:rPr>
                <w:b/>
              </w:rPr>
              <w:t xml:space="preserve">Задача 1 Программы: Создание временных рабочих мест для несовершеннолетних и безработных граждан на территории Павловского муниципального округа </w:t>
            </w:r>
          </w:p>
          <w:p w:rsidR="00D61D70" w:rsidRPr="00D61D70" w:rsidRDefault="00D61D70" w:rsidP="00D61D70">
            <w:pPr>
              <w:jc w:val="center"/>
              <w:outlineLvl w:val="3"/>
            </w:pP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781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1.1.</w:t>
            </w:r>
          </w:p>
        </w:tc>
        <w:tc>
          <w:tcPr>
            <w:tcW w:w="3857" w:type="dxa"/>
            <w:gridSpan w:val="2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Организация временного трудоустройства несовершеннолетних граждан в возрасте 14-18 лет в свободное от учебы время</w:t>
            </w:r>
          </w:p>
        </w:tc>
        <w:tc>
          <w:tcPr>
            <w:tcW w:w="1136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2021 – 2028</w:t>
            </w:r>
          </w:p>
          <w:p w:rsidR="00D61D70" w:rsidRPr="00D61D70" w:rsidRDefault="00D61D70" w:rsidP="00D61D70">
            <w:pPr>
              <w:jc w:val="center"/>
              <w:outlineLvl w:val="3"/>
            </w:pPr>
            <w:r w:rsidRPr="00D61D70">
              <w:t xml:space="preserve"> годы</w:t>
            </w:r>
          </w:p>
        </w:tc>
        <w:tc>
          <w:tcPr>
            <w:tcW w:w="2410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 xml:space="preserve">МКУ «Чистый Город»,  </w:t>
            </w:r>
            <w:proofErr w:type="spellStart"/>
            <w:r w:rsidRPr="00D61D70">
              <w:t>УКСТиМП</w:t>
            </w:r>
            <w:proofErr w:type="spellEnd"/>
            <w:r w:rsidRPr="00D61D70">
              <w:t>, МБУК ЦКС,       МКУ «Сервисный центр», МКУ «ЦОМОУ»,</w:t>
            </w:r>
            <w:r w:rsidRPr="00D61D70">
              <w:rPr>
                <w:bCs/>
              </w:rPr>
              <w:t xml:space="preserve"> Управление образования Павловского округа</w:t>
            </w: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Всего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  <w:lang w:val="en-US"/>
              </w:rPr>
              <w:t>26595</w:t>
            </w:r>
            <w:r w:rsidRPr="00D61D70">
              <w:rPr>
                <w:bCs/>
              </w:rPr>
              <w:t>,6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26595,6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2021 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3199,2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3199,2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2022 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3299,0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3299,0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82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2023 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3750,3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3750,3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66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2024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rPr>
                <w:bCs/>
              </w:rPr>
              <w:t>3970,2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3970,2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313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2025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4876,9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4876,9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360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2026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2500,0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2500,0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360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2027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2500,0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2500,0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360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2028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2500,0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2500,0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781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1.1.1.</w:t>
            </w:r>
          </w:p>
        </w:tc>
        <w:tc>
          <w:tcPr>
            <w:tcW w:w="3857" w:type="dxa"/>
            <w:gridSpan w:val="2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 xml:space="preserve"> Организация временного трудоустройства несовершеннолетних граждан в возрасте 14-18 лет в свободное от учебы время в МКУ «Чистый Город»</w:t>
            </w:r>
          </w:p>
        </w:tc>
        <w:tc>
          <w:tcPr>
            <w:tcW w:w="1136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2021 – 2022</w:t>
            </w:r>
          </w:p>
          <w:p w:rsidR="00D61D70" w:rsidRPr="00D61D70" w:rsidRDefault="00D61D70" w:rsidP="00D61D70">
            <w:pPr>
              <w:jc w:val="center"/>
              <w:outlineLvl w:val="3"/>
            </w:pPr>
            <w:r w:rsidRPr="00D61D70">
              <w:t xml:space="preserve"> годы</w:t>
            </w:r>
          </w:p>
        </w:tc>
        <w:tc>
          <w:tcPr>
            <w:tcW w:w="2410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МКУ «Чистый Город»</w:t>
            </w: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Всего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5300,0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5300,0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2021 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2600,0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2600,0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2022 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2700,0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2700,0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81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2023 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97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2024 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39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2025 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51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2026 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51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 xml:space="preserve">2027 год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51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 xml:space="preserve">2028 год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781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1.1.2.</w:t>
            </w:r>
          </w:p>
        </w:tc>
        <w:tc>
          <w:tcPr>
            <w:tcW w:w="3857" w:type="dxa"/>
            <w:gridSpan w:val="2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 xml:space="preserve">Организация временного трудоустройства несовершеннолетних граждан в возрасте 14-18 лет в свободное от </w:t>
            </w:r>
            <w:r w:rsidRPr="00D61D70">
              <w:lastRenderedPageBreak/>
              <w:t>учебы время на базе учреждений культуры и образования</w:t>
            </w:r>
          </w:p>
        </w:tc>
        <w:tc>
          <w:tcPr>
            <w:tcW w:w="1136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lastRenderedPageBreak/>
              <w:t>2021 – 2028</w:t>
            </w:r>
          </w:p>
          <w:p w:rsidR="00D61D70" w:rsidRPr="00D61D70" w:rsidRDefault="00D61D70" w:rsidP="00D61D70">
            <w:pPr>
              <w:jc w:val="center"/>
              <w:outlineLvl w:val="3"/>
            </w:pPr>
            <w:r w:rsidRPr="00D61D70">
              <w:t xml:space="preserve"> годы</w:t>
            </w:r>
          </w:p>
        </w:tc>
        <w:tc>
          <w:tcPr>
            <w:tcW w:w="2410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proofErr w:type="spellStart"/>
            <w:r w:rsidRPr="00D61D70">
              <w:t>УКСТиМП</w:t>
            </w:r>
            <w:proofErr w:type="spellEnd"/>
            <w:r w:rsidRPr="00D61D70">
              <w:t>,  МБУК ЦКС, МКУ «Сервисный центр», МКУ «ЦОМОУ»,</w:t>
            </w:r>
            <w:r w:rsidRPr="00D61D70">
              <w:rPr>
                <w:bCs/>
              </w:rPr>
              <w:t xml:space="preserve"> </w:t>
            </w:r>
            <w:r w:rsidRPr="00D61D70">
              <w:rPr>
                <w:bCs/>
              </w:rPr>
              <w:lastRenderedPageBreak/>
              <w:t>Управление образования Павловского округа</w:t>
            </w: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lastRenderedPageBreak/>
              <w:t>Всего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21295,6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21295,6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2021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599,2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599,2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2022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599,0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599,0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66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2023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3750,3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3750,3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66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2024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3970,2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rPr>
                <w:bCs/>
              </w:rPr>
              <w:t>3970,2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344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2025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rPr>
                <w:bCs/>
              </w:rPr>
              <w:t>4876,9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rPr>
                <w:bCs/>
              </w:rPr>
              <w:t>4876,9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2026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rPr>
                <w:bCs/>
              </w:rPr>
              <w:t>2500,0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rPr>
                <w:bCs/>
              </w:rPr>
              <w:t>2500,0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2027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rPr>
                <w:bCs/>
              </w:rPr>
              <w:t>2500,0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rPr>
                <w:bCs/>
              </w:rPr>
              <w:t>2500,0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2028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2500,0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2500,0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781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1.2.</w:t>
            </w:r>
          </w:p>
        </w:tc>
        <w:tc>
          <w:tcPr>
            <w:tcW w:w="3857" w:type="dxa"/>
            <w:gridSpan w:val="2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 xml:space="preserve">Организация временного трудоустройства безработных граждан </w:t>
            </w:r>
          </w:p>
        </w:tc>
        <w:tc>
          <w:tcPr>
            <w:tcW w:w="1136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2021 – 2028</w:t>
            </w:r>
          </w:p>
          <w:p w:rsidR="00D61D70" w:rsidRPr="00D61D70" w:rsidRDefault="00D61D70" w:rsidP="00D61D70">
            <w:pPr>
              <w:jc w:val="center"/>
              <w:outlineLvl w:val="3"/>
            </w:pPr>
            <w:r w:rsidRPr="00D61D70">
              <w:t xml:space="preserve"> годы</w:t>
            </w:r>
          </w:p>
        </w:tc>
        <w:tc>
          <w:tcPr>
            <w:tcW w:w="2410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МКУ «Чистый город»,     Павловский межмуниципальный филиал ГКУ НО «НЦЗН» (по согласованию)</w:t>
            </w: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Всего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5790,2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5790,2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2021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400,0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400,0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83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2022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500,0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500,0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313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2023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500,0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500,0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66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2024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730,0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730,0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66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2025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803,0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803,0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50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2026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952,4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952,4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50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2027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952,4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952,4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50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7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36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2028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952,4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952,4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97"/>
        </w:trPr>
        <w:tc>
          <w:tcPr>
            <w:tcW w:w="781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1.2.1.</w:t>
            </w:r>
          </w:p>
          <w:p w:rsidR="00D61D70" w:rsidRPr="00D61D70" w:rsidRDefault="00D61D70" w:rsidP="00D61D70">
            <w:pPr>
              <w:jc w:val="center"/>
              <w:outlineLvl w:val="3"/>
            </w:pPr>
          </w:p>
          <w:p w:rsidR="00D61D70" w:rsidRPr="00D61D70" w:rsidRDefault="00D61D70" w:rsidP="00D61D70">
            <w:pPr>
              <w:jc w:val="center"/>
              <w:outlineLvl w:val="3"/>
            </w:pPr>
          </w:p>
          <w:p w:rsidR="00D61D70" w:rsidRPr="00D61D70" w:rsidRDefault="00D61D70" w:rsidP="00D61D70">
            <w:pPr>
              <w:jc w:val="center"/>
              <w:outlineLvl w:val="3"/>
            </w:pPr>
          </w:p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0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Уборка, благоустройство, озеленение территории Павловского муниципального округа безработными гражданами на период участия их на временных работах</w:t>
            </w:r>
          </w:p>
          <w:p w:rsidR="00D61D70" w:rsidRPr="00D61D70" w:rsidRDefault="00D61D70" w:rsidP="00D61D70">
            <w:pPr>
              <w:jc w:val="center"/>
              <w:outlineLvl w:val="3"/>
            </w:pPr>
          </w:p>
          <w:p w:rsidR="00D61D70" w:rsidRPr="00D61D70" w:rsidRDefault="00D61D70" w:rsidP="00D61D70">
            <w:pPr>
              <w:jc w:val="center"/>
              <w:outlineLvl w:val="3"/>
            </w:pPr>
          </w:p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43" w:type="dxa"/>
            <w:gridSpan w:val="2"/>
            <w:vMerge w:val="restart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2021 – 2028</w:t>
            </w:r>
          </w:p>
          <w:p w:rsidR="00D61D70" w:rsidRPr="00D61D70" w:rsidRDefault="00D61D70" w:rsidP="00D61D70">
            <w:pPr>
              <w:jc w:val="center"/>
              <w:outlineLvl w:val="3"/>
              <w:rPr>
                <w:b/>
              </w:rPr>
            </w:pPr>
            <w:r w:rsidRPr="00D61D70">
              <w:t xml:space="preserve"> годы</w:t>
            </w:r>
          </w:p>
          <w:p w:rsidR="00D61D70" w:rsidRPr="00D61D70" w:rsidRDefault="00D61D70" w:rsidP="00D61D70">
            <w:pPr>
              <w:jc w:val="center"/>
              <w:outlineLvl w:val="3"/>
              <w:rPr>
                <w:b/>
              </w:rPr>
            </w:pPr>
          </w:p>
          <w:p w:rsidR="00D61D70" w:rsidRPr="00D61D70" w:rsidRDefault="00D61D70" w:rsidP="00D61D70">
            <w:pPr>
              <w:jc w:val="center"/>
              <w:outlineLvl w:val="3"/>
              <w:rPr>
                <w:b/>
              </w:rPr>
            </w:pPr>
          </w:p>
          <w:p w:rsidR="00D61D70" w:rsidRPr="00D61D70" w:rsidRDefault="00D61D70" w:rsidP="00D61D70">
            <w:pPr>
              <w:jc w:val="center"/>
              <w:outlineLvl w:val="3"/>
              <w:rPr>
                <w:b/>
              </w:rPr>
            </w:pPr>
          </w:p>
        </w:tc>
        <w:tc>
          <w:tcPr>
            <w:tcW w:w="2410" w:type="dxa"/>
            <w:vMerge w:val="restart"/>
          </w:tcPr>
          <w:p w:rsidR="00D61D70" w:rsidRPr="00D61D70" w:rsidRDefault="00D61D70" w:rsidP="00D61D70">
            <w:pPr>
              <w:jc w:val="center"/>
              <w:outlineLvl w:val="3"/>
              <w:rPr>
                <w:b/>
              </w:rPr>
            </w:pPr>
            <w:r w:rsidRPr="00D61D70">
              <w:t>МКУ «Чистый город»,     Павловский межмуниципальный филиал ГКУ НО «НЦЗН» (по согласованию)</w:t>
            </w: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Всего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5790,2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5790,2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66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43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2021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400,0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400,0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359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43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2022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500,0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500,0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329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43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2023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500,0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500,0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66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43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2024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rPr>
                <w:bCs/>
              </w:rPr>
              <w:t>730,0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rPr>
                <w:bCs/>
              </w:rPr>
              <w:t>730,0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82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43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2025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803,0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803,0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03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43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2026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952,4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952,4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03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43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2027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952,4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952,4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03"/>
        </w:trPr>
        <w:tc>
          <w:tcPr>
            <w:tcW w:w="781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385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143" w:type="dxa"/>
            <w:gridSpan w:val="2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2410" w:type="dxa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2028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952,4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952,4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313"/>
        </w:trPr>
        <w:tc>
          <w:tcPr>
            <w:tcW w:w="8184" w:type="dxa"/>
            <w:gridSpan w:val="5"/>
            <w:vMerge w:val="restart"/>
          </w:tcPr>
          <w:p w:rsidR="00D61D70" w:rsidRPr="00D61D70" w:rsidRDefault="00D61D70" w:rsidP="00D61D70">
            <w:pPr>
              <w:jc w:val="center"/>
              <w:outlineLvl w:val="3"/>
              <w:rPr>
                <w:b/>
              </w:rPr>
            </w:pPr>
            <w:r w:rsidRPr="00D61D70">
              <w:rPr>
                <w:b/>
              </w:rPr>
              <w:t xml:space="preserve">Итого по задаче 1 Программы: Создание временных рабочих мест для несовершеннолетних и безработных граждан на территории Павловского муниципального округа </w:t>
            </w:r>
          </w:p>
          <w:p w:rsidR="00D61D70" w:rsidRPr="00D61D70" w:rsidRDefault="00D61D70" w:rsidP="00D61D70">
            <w:pPr>
              <w:jc w:val="center"/>
              <w:outlineLvl w:val="3"/>
            </w:pPr>
          </w:p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Всего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32385,8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32385,8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313"/>
        </w:trPr>
        <w:tc>
          <w:tcPr>
            <w:tcW w:w="8184" w:type="dxa"/>
            <w:gridSpan w:val="5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2021 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3599,2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3599,2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23"/>
        </w:trPr>
        <w:tc>
          <w:tcPr>
            <w:tcW w:w="8184" w:type="dxa"/>
            <w:gridSpan w:val="5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2022 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3799,0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3799,0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81"/>
        </w:trPr>
        <w:tc>
          <w:tcPr>
            <w:tcW w:w="8184" w:type="dxa"/>
            <w:gridSpan w:val="5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2023 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4250,3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4250,3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66"/>
        </w:trPr>
        <w:tc>
          <w:tcPr>
            <w:tcW w:w="8184" w:type="dxa"/>
            <w:gridSpan w:val="5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2024 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4700,2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rPr>
                <w:bCs/>
              </w:rPr>
              <w:t>4700,2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70"/>
        </w:trPr>
        <w:tc>
          <w:tcPr>
            <w:tcW w:w="8184" w:type="dxa"/>
            <w:gridSpan w:val="5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2025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rPr>
                <w:bCs/>
              </w:rPr>
              <w:t>5679,9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rPr>
                <w:bCs/>
              </w:rPr>
              <w:t>5679,9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125"/>
        </w:trPr>
        <w:tc>
          <w:tcPr>
            <w:tcW w:w="8184" w:type="dxa"/>
            <w:gridSpan w:val="5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2026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3452,4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3452,4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125"/>
        </w:trPr>
        <w:tc>
          <w:tcPr>
            <w:tcW w:w="8184" w:type="dxa"/>
            <w:gridSpan w:val="5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 xml:space="preserve">2027 год 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3452,4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3452,4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125"/>
        </w:trPr>
        <w:tc>
          <w:tcPr>
            <w:tcW w:w="8184" w:type="dxa"/>
            <w:gridSpan w:val="5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 xml:space="preserve">2028 год 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3452,4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3452,4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8184" w:type="dxa"/>
            <w:gridSpan w:val="5"/>
            <w:vMerge w:val="restart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/>
              </w:rPr>
            </w:pPr>
            <w:r w:rsidRPr="00D61D70">
              <w:rPr>
                <w:b/>
              </w:rPr>
              <w:t>Итого по программе</w:t>
            </w: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Всего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32385,8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32385,8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8184" w:type="dxa"/>
            <w:gridSpan w:val="5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2021 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3599,2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3599,2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</w:trPr>
        <w:tc>
          <w:tcPr>
            <w:tcW w:w="8184" w:type="dxa"/>
            <w:gridSpan w:val="5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2022 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3799,0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3799,0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67"/>
        </w:trPr>
        <w:tc>
          <w:tcPr>
            <w:tcW w:w="8184" w:type="dxa"/>
            <w:gridSpan w:val="5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2023 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4250,3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4250,3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39"/>
        </w:trPr>
        <w:tc>
          <w:tcPr>
            <w:tcW w:w="8184" w:type="dxa"/>
            <w:gridSpan w:val="5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2024 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4700,2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rPr>
                <w:bCs/>
              </w:rPr>
              <w:t>4700,2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297"/>
        </w:trPr>
        <w:tc>
          <w:tcPr>
            <w:tcW w:w="8184" w:type="dxa"/>
            <w:gridSpan w:val="5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2025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5679,9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5679,9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313"/>
        </w:trPr>
        <w:tc>
          <w:tcPr>
            <w:tcW w:w="8184" w:type="dxa"/>
            <w:gridSpan w:val="5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2026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3452,4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3452,4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313"/>
        </w:trPr>
        <w:tc>
          <w:tcPr>
            <w:tcW w:w="8184" w:type="dxa"/>
            <w:gridSpan w:val="5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2027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3452,4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3452,4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  <w:tr w:rsidR="00D61D70" w:rsidRPr="00D61D70" w:rsidTr="00D61D70">
        <w:trPr>
          <w:gridAfter w:val="1"/>
          <w:wAfter w:w="19" w:type="dxa"/>
          <w:trHeight w:val="313"/>
        </w:trPr>
        <w:tc>
          <w:tcPr>
            <w:tcW w:w="8184" w:type="dxa"/>
            <w:gridSpan w:val="5"/>
            <w:vMerge/>
          </w:tcPr>
          <w:p w:rsidR="00D61D70" w:rsidRPr="00D61D70" w:rsidRDefault="00D61D70" w:rsidP="00D61D70">
            <w:pPr>
              <w:jc w:val="center"/>
              <w:outlineLvl w:val="3"/>
            </w:pPr>
          </w:p>
        </w:tc>
        <w:tc>
          <w:tcPr>
            <w:tcW w:w="1275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2028 год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3452,4</w:t>
            </w:r>
          </w:p>
        </w:tc>
        <w:tc>
          <w:tcPr>
            <w:tcW w:w="1305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076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  <w:tc>
          <w:tcPr>
            <w:tcW w:w="1188" w:type="dxa"/>
            <w:shd w:val="clear" w:color="auto" w:fill="auto"/>
          </w:tcPr>
          <w:p w:rsidR="00D61D70" w:rsidRPr="00D61D70" w:rsidRDefault="00D61D70" w:rsidP="00D61D70">
            <w:pPr>
              <w:jc w:val="center"/>
              <w:outlineLvl w:val="3"/>
              <w:rPr>
                <w:bCs/>
              </w:rPr>
            </w:pPr>
            <w:r w:rsidRPr="00D61D70">
              <w:rPr>
                <w:bCs/>
              </w:rPr>
              <w:t>3452,4</w:t>
            </w:r>
          </w:p>
        </w:tc>
        <w:tc>
          <w:tcPr>
            <w:tcW w:w="1080" w:type="dxa"/>
          </w:tcPr>
          <w:p w:rsidR="00D61D70" w:rsidRPr="00D61D70" w:rsidRDefault="00D61D70" w:rsidP="00D61D70">
            <w:pPr>
              <w:jc w:val="center"/>
              <w:outlineLvl w:val="3"/>
            </w:pPr>
            <w:r w:rsidRPr="00D61D70">
              <w:t>0,0</w:t>
            </w:r>
          </w:p>
        </w:tc>
      </w:tr>
    </w:tbl>
    <w:p w:rsidR="009A3657" w:rsidRPr="00806A43" w:rsidRDefault="00D61D70" w:rsidP="00D61D70">
      <w:pPr>
        <w:jc w:val="center"/>
        <w:outlineLvl w:val="3"/>
        <w:rPr>
          <w:b/>
        </w:rPr>
        <w:sectPr w:rsidR="009A3657" w:rsidRPr="00806A43" w:rsidSect="008F6602">
          <w:pgSz w:w="16838" w:h="11906" w:orient="landscape"/>
          <w:pgMar w:top="709" w:right="709" w:bottom="1134" w:left="539" w:header="709" w:footer="709" w:gutter="0"/>
          <w:cols w:space="708"/>
          <w:docGrid w:linePitch="360"/>
        </w:sectPr>
      </w:pPr>
      <w:r w:rsidRPr="00D61D70">
        <w:t xml:space="preserve"> </w:t>
      </w:r>
      <w:r w:rsidRPr="00D61D70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3657" w:rsidRDefault="009A3657" w:rsidP="00DA3725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9A3657" w:rsidRPr="00806A43" w:rsidRDefault="009A3657" w:rsidP="0093754A">
      <w:pPr>
        <w:widowControl w:val="0"/>
        <w:autoSpaceDE w:val="0"/>
        <w:autoSpaceDN w:val="0"/>
        <w:adjustRightInd w:val="0"/>
        <w:ind w:left="-567" w:right="-456" w:firstLine="1843"/>
        <w:jc w:val="center"/>
        <w:outlineLvl w:val="2"/>
        <w:rPr>
          <w:b/>
        </w:rPr>
      </w:pPr>
      <w:r w:rsidRPr="00806A43">
        <w:rPr>
          <w:b/>
        </w:rPr>
        <w:t>2.5. Индикаторы достижения цели реализации Программы</w:t>
      </w:r>
    </w:p>
    <w:p w:rsidR="009A3657" w:rsidRPr="00806A43" w:rsidRDefault="009A3657" w:rsidP="004264D4">
      <w:pPr>
        <w:autoSpaceDE w:val="0"/>
        <w:autoSpaceDN w:val="0"/>
        <w:adjustRightInd w:val="0"/>
        <w:ind w:firstLine="540"/>
        <w:jc w:val="both"/>
      </w:pPr>
      <w:r w:rsidRPr="00806A43">
        <w:rPr>
          <w:bCs/>
        </w:rPr>
        <w:t>В качестве оценки результатов достижения поставленной цели Программы предусмотрены индикаторы муниципальной программы.</w:t>
      </w:r>
      <w:r w:rsidRPr="00806A43">
        <w:t xml:space="preserve"> Информация о составе и значениях индикаторов приводится в таблице </w:t>
      </w:r>
      <w:hyperlink w:anchor="Par604" w:history="1">
        <w:r w:rsidRPr="00806A43">
          <w:t>2.</w:t>
        </w:r>
      </w:hyperlink>
    </w:p>
    <w:p w:rsidR="009A3657" w:rsidRPr="00806A43" w:rsidRDefault="009A3657" w:rsidP="004264D4">
      <w:pPr>
        <w:autoSpaceDE w:val="0"/>
        <w:autoSpaceDN w:val="0"/>
        <w:adjustRightInd w:val="0"/>
        <w:ind w:firstLine="540"/>
        <w:jc w:val="both"/>
      </w:pPr>
    </w:p>
    <w:p w:rsidR="00D61D70" w:rsidRPr="00D61D70" w:rsidRDefault="009A3657" w:rsidP="00D61D70">
      <w:r w:rsidRPr="00806A43">
        <w:t xml:space="preserve">                  </w:t>
      </w:r>
      <w:r w:rsidR="00D61D70" w:rsidRPr="00D61D70">
        <w:t xml:space="preserve">              </w:t>
      </w:r>
      <w:r w:rsidR="00D61D70">
        <w:t xml:space="preserve">      </w:t>
      </w:r>
      <w:r w:rsidR="00D61D70" w:rsidRPr="00D61D70">
        <w:t xml:space="preserve">   Таблица 2</w:t>
      </w:r>
      <w:r w:rsidR="00D61D70">
        <w:t>.</w:t>
      </w:r>
      <w:r w:rsidR="00D61D70" w:rsidRPr="00D61D70">
        <w:t xml:space="preserve"> Сведения об индикаторах</w:t>
      </w:r>
    </w:p>
    <w:p w:rsidR="00D61D70" w:rsidRPr="00D61D70" w:rsidRDefault="00D61D70" w:rsidP="00D61D70"/>
    <w:tbl>
      <w:tblPr>
        <w:tblW w:w="580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9"/>
        <w:gridCol w:w="869"/>
        <w:gridCol w:w="661"/>
        <w:gridCol w:w="660"/>
        <w:gridCol w:w="702"/>
        <w:gridCol w:w="739"/>
        <w:gridCol w:w="783"/>
        <w:gridCol w:w="992"/>
        <w:gridCol w:w="739"/>
        <w:gridCol w:w="816"/>
        <w:gridCol w:w="850"/>
        <w:gridCol w:w="709"/>
        <w:gridCol w:w="6"/>
      </w:tblGrid>
      <w:tr w:rsidR="00D61D70" w:rsidRPr="00D61D70" w:rsidTr="00D61D70">
        <w:tc>
          <w:tcPr>
            <w:tcW w:w="567" w:type="dxa"/>
          </w:tcPr>
          <w:p w:rsidR="00D61D70" w:rsidRPr="00D61D70" w:rsidRDefault="00D61D70" w:rsidP="00D61D70">
            <w:r w:rsidRPr="00D61D70">
              <w:t>№п/п</w:t>
            </w:r>
          </w:p>
        </w:tc>
        <w:tc>
          <w:tcPr>
            <w:tcW w:w="1419" w:type="dxa"/>
            <w:vAlign w:val="center"/>
          </w:tcPr>
          <w:p w:rsidR="00D61D70" w:rsidRPr="00D61D70" w:rsidRDefault="00D61D70" w:rsidP="00D61D70">
            <w:r w:rsidRPr="00D61D70">
              <w:t>Наименование индикатора</w:t>
            </w:r>
          </w:p>
        </w:tc>
        <w:tc>
          <w:tcPr>
            <w:tcW w:w="869" w:type="dxa"/>
            <w:vAlign w:val="center"/>
          </w:tcPr>
          <w:p w:rsidR="00D61D70" w:rsidRPr="00D61D70" w:rsidRDefault="00D61D70" w:rsidP="00D61D70">
            <w:r w:rsidRPr="00D61D70">
              <w:t>Единица измерения индикатора</w:t>
            </w:r>
          </w:p>
        </w:tc>
        <w:tc>
          <w:tcPr>
            <w:tcW w:w="7657" w:type="dxa"/>
            <w:gridSpan w:val="11"/>
          </w:tcPr>
          <w:p w:rsidR="00D61D70" w:rsidRPr="00D61D70" w:rsidRDefault="00D61D70" w:rsidP="00D61D70"/>
          <w:p w:rsidR="00D61D70" w:rsidRPr="00D61D70" w:rsidRDefault="00D61D70" w:rsidP="00D61D70">
            <w:r w:rsidRPr="00D61D70">
              <w:t xml:space="preserve">             </w:t>
            </w:r>
            <w:r>
              <w:t xml:space="preserve">         </w:t>
            </w:r>
            <w:r w:rsidRPr="00D61D70">
              <w:t xml:space="preserve">  Значение индикатора</w:t>
            </w:r>
          </w:p>
        </w:tc>
      </w:tr>
      <w:tr w:rsidR="00D61D70" w:rsidRPr="00D61D70" w:rsidTr="00D61D70">
        <w:trPr>
          <w:gridAfter w:val="1"/>
          <w:wAfter w:w="6" w:type="dxa"/>
          <w:trHeight w:val="485"/>
        </w:trPr>
        <w:tc>
          <w:tcPr>
            <w:tcW w:w="567" w:type="dxa"/>
            <w:vAlign w:val="center"/>
          </w:tcPr>
          <w:p w:rsidR="00D61D70" w:rsidRPr="00D61D70" w:rsidRDefault="00D61D70" w:rsidP="00D61D70"/>
        </w:tc>
        <w:tc>
          <w:tcPr>
            <w:tcW w:w="1419" w:type="dxa"/>
            <w:vAlign w:val="center"/>
          </w:tcPr>
          <w:p w:rsidR="00D61D70" w:rsidRPr="00D61D70" w:rsidRDefault="00D61D70" w:rsidP="00D61D70"/>
        </w:tc>
        <w:tc>
          <w:tcPr>
            <w:tcW w:w="869" w:type="dxa"/>
            <w:vAlign w:val="center"/>
          </w:tcPr>
          <w:p w:rsidR="00D61D70" w:rsidRPr="00D61D70" w:rsidRDefault="00D61D70" w:rsidP="00D61D70"/>
        </w:tc>
        <w:tc>
          <w:tcPr>
            <w:tcW w:w="661" w:type="dxa"/>
          </w:tcPr>
          <w:p w:rsidR="00D61D70" w:rsidRPr="00D61D70" w:rsidRDefault="00D61D70" w:rsidP="00D61D70">
            <w:r w:rsidRPr="00D61D70">
              <w:t>2019</w:t>
            </w:r>
          </w:p>
          <w:p w:rsidR="00D61D70" w:rsidRPr="00D61D70" w:rsidRDefault="00D61D70" w:rsidP="00D61D70">
            <w:r w:rsidRPr="00D61D70">
              <w:t>год</w:t>
            </w:r>
          </w:p>
          <w:p w:rsidR="00D61D70" w:rsidRPr="00D61D70" w:rsidRDefault="00D61D70" w:rsidP="00D61D70">
            <w:r w:rsidRPr="00D61D70">
              <w:t>отчет</w:t>
            </w:r>
          </w:p>
        </w:tc>
        <w:tc>
          <w:tcPr>
            <w:tcW w:w="660" w:type="dxa"/>
          </w:tcPr>
          <w:p w:rsidR="00D61D70" w:rsidRPr="00D61D70" w:rsidRDefault="00D61D70" w:rsidP="00D61D70">
            <w:r w:rsidRPr="00D61D70">
              <w:t>2020</w:t>
            </w:r>
          </w:p>
          <w:p w:rsidR="00D61D70" w:rsidRPr="00D61D70" w:rsidRDefault="00D61D70" w:rsidP="00D61D70">
            <w:r w:rsidRPr="00D61D70">
              <w:t>год</w:t>
            </w:r>
          </w:p>
        </w:tc>
        <w:tc>
          <w:tcPr>
            <w:tcW w:w="702" w:type="dxa"/>
          </w:tcPr>
          <w:p w:rsidR="00D61D70" w:rsidRPr="00D61D70" w:rsidRDefault="00D61D70" w:rsidP="00D61D70">
            <w:r w:rsidRPr="00D61D70">
              <w:t>2021 год</w:t>
            </w:r>
          </w:p>
        </w:tc>
        <w:tc>
          <w:tcPr>
            <w:tcW w:w="739" w:type="dxa"/>
          </w:tcPr>
          <w:p w:rsidR="00D61D70" w:rsidRPr="00D61D70" w:rsidRDefault="00D61D70" w:rsidP="00D61D70">
            <w:r w:rsidRPr="00D61D70">
              <w:t>2022 год</w:t>
            </w:r>
          </w:p>
        </w:tc>
        <w:tc>
          <w:tcPr>
            <w:tcW w:w="783" w:type="dxa"/>
            <w:vAlign w:val="center"/>
          </w:tcPr>
          <w:p w:rsidR="00D61D70" w:rsidRPr="00D61D70" w:rsidRDefault="00D61D70" w:rsidP="00D61D70">
            <w:r w:rsidRPr="00D61D70">
              <w:t>2023  год</w:t>
            </w:r>
          </w:p>
        </w:tc>
        <w:tc>
          <w:tcPr>
            <w:tcW w:w="992" w:type="dxa"/>
            <w:vAlign w:val="center"/>
          </w:tcPr>
          <w:p w:rsidR="00D61D70" w:rsidRPr="00D61D70" w:rsidRDefault="00D61D70" w:rsidP="00D61D70">
            <w:r w:rsidRPr="00D61D70">
              <w:t>2024 год</w:t>
            </w:r>
          </w:p>
        </w:tc>
        <w:tc>
          <w:tcPr>
            <w:tcW w:w="739" w:type="dxa"/>
            <w:vAlign w:val="center"/>
          </w:tcPr>
          <w:p w:rsidR="00D61D70" w:rsidRPr="00D61D70" w:rsidRDefault="00D61D70" w:rsidP="00D61D70">
            <w:r w:rsidRPr="00D61D70">
              <w:t>2025 год</w:t>
            </w:r>
          </w:p>
        </w:tc>
        <w:tc>
          <w:tcPr>
            <w:tcW w:w="816" w:type="dxa"/>
            <w:vAlign w:val="center"/>
          </w:tcPr>
          <w:p w:rsidR="00D61D70" w:rsidRPr="00D61D70" w:rsidRDefault="00D61D70" w:rsidP="00D61D70">
            <w:r w:rsidRPr="00D61D70">
              <w:t>2026 год</w:t>
            </w:r>
          </w:p>
        </w:tc>
        <w:tc>
          <w:tcPr>
            <w:tcW w:w="850" w:type="dxa"/>
          </w:tcPr>
          <w:p w:rsidR="00D61D70" w:rsidRPr="00D61D70" w:rsidRDefault="00D61D70" w:rsidP="00D61D70"/>
          <w:p w:rsidR="00D61D70" w:rsidRPr="00D61D70" w:rsidRDefault="00D61D70" w:rsidP="00D61D70">
            <w:r w:rsidRPr="00D61D70">
              <w:t>2027 год</w:t>
            </w:r>
          </w:p>
        </w:tc>
        <w:tc>
          <w:tcPr>
            <w:tcW w:w="709" w:type="dxa"/>
          </w:tcPr>
          <w:p w:rsidR="00D61D70" w:rsidRPr="00D61D70" w:rsidRDefault="00D61D70" w:rsidP="00D61D70"/>
          <w:p w:rsidR="00D61D70" w:rsidRPr="00D61D70" w:rsidRDefault="00D61D70" w:rsidP="00D61D70">
            <w:r w:rsidRPr="00D61D70">
              <w:t>202</w:t>
            </w:r>
            <w:r w:rsidRPr="00D61D70">
              <w:rPr>
                <w:lang w:val="en-US"/>
              </w:rPr>
              <w:t>8</w:t>
            </w:r>
            <w:r w:rsidRPr="00D61D70">
              <w:t xml:space="preserve"> год</w:t>
            </w:r>
          </w:p>
        </w:tc>
      </w:tr>
      <w:tr w:rsidR="00D61D70" w:rsidRPr="00D61D70" w:rsidTr="00D61D70">
        <w:trPr>
          <w:gridAfter w:val="1"/>
          <w:wAfter w:w="6" w:type="dxa"/>
        </w:trPr>
        <w:tc>
          <w:tcPr>
            <w:tcW w:w="567" w:type="dxa"/>
            <w:vAlign w:val="center"/>
          </w:tcPr>
          <w:p w:rsidR="00D61D70" w:rsidRPr="00D61D70" w:rsidRDefault="00D61D70" w:rsidP="00D61D70">
            <w:r w:rsidRPr="00D61D70">
              <w:t>1</w:t>
            </w:r>
          </w:p>
        </w:tc>
        <w:tc>
          <w:tcPr>
            <w:tcW w:w="1419" w:type="dxa"/>
            <w:vAlign w:val="center"/>
          </w:tcPr>
          <w:p w:rsidR="00D61D70" w:rsidRPr="00D61D70" w:rsidRDefault="00D61D70" w:rsidP="00D61D70">
            <w:r w:rsidRPr="00D61D70">
              <w:t>2</w:t>
            </w:r>
          </w:p>
        </w:tc>
        <w:tc>
          <w:tcPr>
            <w:tcW w:w="869" w:type="dxa"/>
            <w:vAlign w:val="center"/>
          </w:tcPr>
          <w:p w:rsidR="00D61D70" w:rsidRPr="00D61D70" w:rsidRDefault="00D61D70" w:rsidP="00D61D70">
            <w:r w:rsidRPr="00D61D70">
              <w:t>3</w:t>
            </w:r>
          </w:p>
        </w:tc>
        <w:tc>
          <w:tcPr>
            <w:tcW w:w="661" w:type="dxa"/>
          </w:tcPr>
          <w:p w:rsidR="00D61D70" w:rsidRPr="00D61D70" w:rsidRDefault="00D61D70" w:rsidP="00D61D70">
            <w:r w:rsidRPr="00D61D70">
              <w:t>4</w:t>
            </w:r>
          </w:p>
        </w:tc>
        <w:tc>
          <w:tcPr>
            <w:tcW w:w="660" w:type="dxa"/>
          </w:tcPr>
          <w:p w:rsidR="00D61D70" w:rsidRPr="00D61D70" w:rsidRDefault="00D61D70" w:rsidP="00D61D70">
            <w:r w:rsidRPr="00D61D70">
              <w:t>5</w:t>
            </w:r>
          </w:p>
        </w:tc>
        <w:tc>
          <w:tcPr>
            <w:tcW w:w="702" w:type="dxa"/>
          </w:tcPr>
          <w:p w:rsidR="00D61D70" w:rsidRPr="00D61D70" w:rsidRDefault="00D61D70" w:rsidP="00D61D70">
            <w:r w:rsidRPr="00D61D70">
              <w:t>6</w:t>
            </w:r>
          </w:p>
        </w:tc>
        <w:tc>
          <w:tcPr>
            <w:tcW w:w="739" w:type="dxa"/>
          </w:tcPr>
          <w:p w:rsidR="00D61D70" w:rsidRPr="00D61D70" w:rsidRDefault="00D61D70" w:rsidP="00D61D70">
            <w:r w:rsidRPr="00D61D70">
              <w:t>7</w:t>
            </w:r>
          </w:p>
        </w:tc>
        <w:tc>
          <w:tcPr>
            <w:tcW w:w="783" w:type="dxa"/>
            <w:vAlign w:val="center"/>
          </w:tcPr>
          <w:p w:rsidR="00D61D70" w:rsidRPr="00D61D70" w:rsidRDefault="00D61D70" w:rsidP="00D61D70">
            <w:r w:rsidRPr="00D61D70">
              <w:t>8</w:t>
            </w:r>
          </w:p>
        </w:tc>
        <w:tc>
          <w:tcPr>
            <w:tcW w:w="992" w:type="dxa"/>
            <w:vAlign w:val="center"/>
          </w:tcPr>
          <w:p w:rsidR="00D61D70" w:rsidRPr="00D61D70" w:rsidRDefault="00D61D70" w:rsidP="00D61D70">
            <w:r w:rsidRPr="00D61D70">
              <w:t>9</w:t>
            </w:r>
          </w:p>
        </w:tc>
        <w:tc>
          <w:tcPr>
            <w:tcW w:w="739" w:type="dxa"/>
            <w:vAlign w:val="center"/>
          </w:tcPr>
          <w:p w:rsidR="00D61D70" w:rsidRPr="00D61D70" w:rsidRDefault="00D61D70" w:rsidP="00D61D70">
            <w:r w:rsidRPr="00D61D70">
              <w:t>10</w:t>
            </w:r>
          </w:p>
        </w:tc>
        <w:tc>
          <w:tcPr>
            <w:tcW w:w="816" w:type="dxa"/>
          </w:tcPr>
          <w:p w:rsidR="00D61D70" w:rsidRPr="00D61D70" w:rsidRDefault="00D61D70" w:rsidP="00D61D70">
            <w:r w:rsidRPr="00D61D70">
              <w:t>11</w:t>
            </w:r>
          </w:p>
        </w:tc>
        <w:tc>
          <w:tcPr>
            <w:tcW w:w="850" w:type="dxa"/>
          </w:tcPr>
          <w:p w:rsidR="00D61D70" w:rsidRPr="00D61D70" w:rsidRDefault="00D61D70" w:rsidP="00D61D70">
            <w:r w:rsidRPr="00D61D70">
              <w:t>12</w:t>
            </w:r>
          </w:p>
        </w:tc>
        <w:tc>
          <w:tcPr>
            <w:tcW w:w="709" w:type="dxa"/>
          </w:tcPr>
          <w:p w:rsidR="00D61D70" w:rsidRPr="00D61D70" w:rsidRDefault="00D61D70" w:rsidP="00D61D70">
            <w:r w:rsidRPr="00D61D70">
              <w:t>13</w:t>
            </w:r>
          </w:p>
        </w:tc>
      </w:tr>
      <w:tr w:rsidR="00D61D70" w:rsidRPr="00D61D70" w:rsidTr="00D61D70">
        <w:trPr>
          <w:gridAfter w:val="1"/>
          <w:wAfter w:w="6" w:type="dxa"/>
        </w:trPr>
        <w:tc>
          <w:tcPr>
            <w:tcW w:w="567" w:type="dxa"/>
            <w:vAlign w:val="center"/>
          </w:tcPr>
          <w:p w:rsidR="00D61D70" w:rsidRPr="00D61D70" w:rsidRDefault="00D61D70" w:rsidP="00D61D70">
            <w:r w:rsidRPr="00D61D70">
              <w:t>1</w:t>
            </w:r>
          </w:p>
        </w:tc>
        <w:tc>
          <w:tcPr>
            <w:tcW w:w="1419" w:type="dxa"/>
            <w:vAlign w:val="center"/>
          </w:tcPr>
          <w:p w:rsidR="00D61D70" w:rsidRPr="00D61D70" w:rsidRDefault="00D61D70" w:rsidP="00D61D70">
            <w:r w:rsidRPr="00D61D70">
              <w:t>Количество временно трудоустроенных граждан из числа несовершеннолетних граждан</w:t>
            </w:r>
          </w:p>
          <w:p w:rsidR="00D61D70" w:rsidRPr="00D61D70" w:rsidRDefault="00D61D70" w:rsidP="00D61D70"/>
        </w:tc>
        <w:tc>
          <w:tcPr>
            <w:tcW w:w="869" w:type="dxa"/>
            <w:vAlign w:val="center"/>
          </w:tcPr>
          <w:p w:rsidR="00D61D70" w:rsidRPr="00D61D70" w:rsidRDefault="00D61D70" w:rsidP="00D61D70">
            <w:r w:rsidRPr="00D61D70">
              <w:t>чел.</w:t>
            </w:r>
          </w:p>
        </w:tc>
        <w:tc>
          <w:tcPr>
            <w:tcW w:w="661" w:type="dxa"/>
            <w:vAlign w:val="center"/>
          </w:tcPr>
          <w:p w:rsidR="00D61D70" w:rsidRPr="00D61D70" w:rsidRDefault="00D61D70" w:rsidP="00D61D70">
            <w:r w:rsidRPr="00D61D70">
              <w:t>424</w:t>
            </w:r>
          </w:p>
        </w:tc>
        <w:tc>
          <w:tcPr>
            <w:tcW w:w="660" w:type="dxa"/>
            <w:vAlign w:val="center"/>
          </w:tcPr>
          <w:p w:rsidR="00D61D70" w:rsidRPr="00D61D70" w:rsidRDefault="00D61D70" w:rsidP="00D61D70">
            <w:pPr>
              <w:rPr>
                <w:b/>
              </w:rPr>
            </w:pPr>
            <w:r w:rsidRPr="00D61D70">
              <w:t>395</w:t>
            </w:r>
            <w:r w:rsidRPr="00D61D70">
              <w:rPr>
                <w:b/>
              </w:rPr>
              <w:t>*</w:t>
            </w:r>
          </w:p>
        </w:tc>
        <w:tc>
          <w:tcPr>
            <w:tcW w:w="702" w:type="dxa"/>
            <w:vAlign w:val="center"/>
          </w:tcPr>
          <w:p w:rsidR="00D61D70" w:rsidRPr="00D61D70" w:rsidRDefault="00D61D70" w:rsidP="00D61D70">
            <w:r w:rsidRPr="00D61D70">
              <w:t>336*</w:t>
            </w:r>
          </w:p>
        </w:tc>
        <w:tc>
          <w:tcPr>
            <w:tcW w:w="739" w:type="dxa"/>
            <w:vAlign w:val="center"/>
          </w:tcPr>
          <w:p w:rsidR="00D61D70" w:rsidRPr="00D61D70" w:rsidRDefault="00D61D70" w:rsidP="00D61D70">
            <w:r w:rsidRPr="00D61D70">
              <w:t>305**</w:t>
            </w:r>
          </w:p>
        </w:tc>
        <w:tc>
          <w:tcPr>
            <w:tcW w:w="783" w:type="dxa"/>
            <w:vAlign w:val="center"/>
          </w:tcPr>
          <w:p w:rsidR="00D61D70" w:rsidRPr="00D61D70" w:rsidRDefault="00D61D70" w:rsidP="00D61D70">
            <w:r w:rsidRPr="00D61D70">
              <w:t>305</w:t>
            </w:r>
          </w:p>
        </w:tc>
        <w:tc>
          <w:tcPr>
            <w:tcW w:w="992" w:type="dxa"/>
            <w:vAlign w:val="center"/>
          </w:tcPr>
          <w:p w:rsidR="00D61D70" w:rsidRPr="00D61D70" w:rsidRDefault="00D61D70" w:rsidP="00D61D70">
            <w:r w:rsidRPr="00D61D70">
              <w:t>301***</w:t>
            </w:r>
          </w:p>
        </w:tc>
        <w:tc>
          <w:tcPr>
            <w:tcW w:w="739" w:type="dxa"/>
            <w:vAlign w:val="center"/>
          </w:tcPr>
          <w:p w:rsidR="00D61D70" w:rsidRPr="00D61D70" w:rsidRDefault="00D61D70" w:rsidP="00D61D70">
            <w:r w:rsidRPr="00D61D70">
              <w:t>305</w:t>
            </w:r>
          </w:p>
        </w:tc>
        <w:tc>
          <w:tcPr>
            <w:tcW w:w="816" w:type="dxa"/>
          </w:tcPr>
          <w:p w:rsidR="00D61D70" w:rsidRPr="00D61D70" w:rsidRDefault="00D61D70" w:rsidP="00D61D70"/>
          <w:p w:rsidR="00D61D70" w:rsidRPr="00D61D70" w:rsidRDefault="00D61D70" w:rsidP="00D61D70"/>
          <w:p w:rsidR="00D61D70" w:rsidRPr="00D61D70" w:rsidRDefault="00D61D70" w:rsidP="00D61D70"/>
          <w:p w:rsidR="00D61D70" w:rsidRPr="00D61D70" w:rsidRDefault="00D61D70" w:rsidP="00D61D70"/>
          <w:p w:rsidR="00D61D70" w:rsidRPr="00D61D70" w:rsidRDefault="00D61D70" w:rsidP="00D61D70"/>
          <w:p w:rsidR="00D61D70" w:rsidRPr="00D61D70" w:rsidRDefault="00D61D70" w:rsidP="00D61D70">
            <w:r w:rsidRPr="00D61D70">
              <w:t>150</w:t>
            </w:r>
          </w:p>
        </w:tc>
        <w:tc>
          <w:tcPr>
            <w:tcW w:w="850" w:type="dxa"/>
          </w:tcPr>
          <w:p w:rsidR="00D61D70" w:rsidRPr="00D61D70" w:rsidRDefault="00D61D70" w:rsidP="00D61D70"/>
          <w:p w:rsidR="00D61D70" w:rsidRPr="00D61D70" w:rsidRDefault="00D61D70" w:rsidP="00D61D70"/>
          <w:p w:rsidR="00D61D70" w:rsidRPr="00D61D70" w:rsidRDefault="00D61D70" w:rsidP="00D61D70"/>
          <w:p w:rsidR="00D61D70" w:rsidRPr="00D61D70" w:rsidRDefault="00D61D70" w:rsidP="00D61D70"/>
          <w:p w:rsidR="00D61D70" w:rsidRPr="00D61D70" w:rsidRDefault="00D61D70" w:rsidP="00D61D70"/>
          <w:p w:rsidR="00D61D70" w:rsidRPr="00D61D70" w:rsidRDefault="00D61D70" w:rsidP="00D61D70">
            <w:r w:rsidRPr="00D61D70">
              <w:t>150</w:t>
            </w:r>
          </w:p>
        </w:tc>
        <w:tc>
          <w:tcPr>
            <w:tcW w:w="709" w:type="dxa"/>
          </w:tcPr>
          <w:p w:rsidR="00D61D70" w:rsidRPr="00D61D70" w:rsidRDefault="00D61D70" w:rsidP="00D61D70"/>
          <w:p w:rsidR="00D61D70" w:rsidRPr="00D61D70" w:rsidRDefault="00D61D70" w:rsidP="00D61D70"/>
          <w:p w:rsidR="00D61D70" w:rsidRPr="00D61D70" w:rsidRDefault="00D61D70" w:rsidP="00D61D70"/>
          <w:p w:rsidR="00D61D70" w:rsidRPr="00D61D70" w:rsidRDefault="00D61D70" w:rsidP="00D61D70"/>
          <w:p w:rsidR="00D61D70" w:rsidRPr="00D61D70" w:rsidRDefault="00D61D70" w:rsidP="00D61D70"/>
          <w:p w:rsidR="00D61D70" w:rsidRPr="00D61D70" w:rsidRDefault="00D61D70" w:rsidP="00D61D70">
            <w:r w:rsidRPr="00D61D70">
              <w:t>150</w:t>
            </w:r>
          </w:p>
        </w:tc>
      </w:tr>
      <w:tr w:rsidR="00D61D70" w:rsidRPr="00D61D70" w:rsidTr="00D61D70">
        <w:trPr>
          <w:gridAfter w:val="1"/>
          <w:wAfter w:w="6" w:type="dxa"/>
        </w:trPr>
        <w:tc>
          <w:tcPr>
            <w:tcW w:w="567" w:type="dxa"/>
            <w:vAlign w:val="center"/>
          </w:tcPr>
          <w:p w:rsidR="00D61D70" w:rsidRPr="00D61D70" w:rsidRDefault="00D61D70" w:rsidP="00D61D70">
            <w:r w:rsidRPr="00D61D70">
              <w:t>2</w:t>
            </w:r>
          </w:p>
        </w:tc>
        <w:tc>
          <w:tcPr>
            <w:tcW w:w="1419" w:type="dxa"/>
            <w:vAlign w:val="center"/>
          </w:tcPr>
          <w:p w:rsidR="00D61D70" w:rsidRPr="00D61D70" w:rsidRDefault="00D61D70" w:rsidP="00D61D70">
            <w:r w:rsidRPr="00D61D70">
              <w:t>Количество трудоустроенных граждан на временные работы</w:t>
            </w:r>
          </w:p>
          <w:p w:rsidR="00D61D70" w:rsidRPr="00D61D70" w:rsidRDefault="00D61D70" w:rsidP="00D61D70"/>
        </w:tc>
        <w:tc>
          <w:tcPr>
            <w:tcW w:w="869" w:type="dxa"/>
            <w:vAlign w:val="center"/>
          </w:tcPr>
          <w:p w:rsidR="00D61D70" w:rsidRPr="00D61D70" w:rsidRDefault="00D61D70" w:rsidP="00D61D70">
            <w:r w:rsidRPr="00D61D70">
              <w:t>чел.</w:t>
            </w:r>
          </w:p>
        </w:tc>
        <w:tc>
          <w:tcPr>
            <w:tcW w:w="661" w:type="dxa"/>
            <w:vAlign w:val="center"/>
          </w:tcPr>
          <w:p w:rsidR="00D61D70" w:rsidRPr="00D61D70" w:rsidRDefault="00D61D70" w:rsidP="00D61D70">
            <w:r w:rsidRPr="00D61D70">
              <w:t>22</w:t>
            </w:r>
          </w:p>
        </w:tc>
        <w:tc>
          <w:tcPr>
            <w:tcW w:w="660" w:type="dxa"/>
            <w:vAlign w:val="center"/>
          </w:tcPr>
          <w:p w:rsidR="00D61D70" w:rsidRPr="00D61D70" w:rsidRDefault="00D61D70" w:rsidP="00D61D70">
            <w:r w:rsidRPr="00D61D70">
              <w:t>22</w:t>
            </w:r>
          </w:p>
        </w:tc>
        <w:tc>
          <w:tcPr>
            <w:tcW w:w="702" w:type="dxa"/>
            <w:vAlign w:val="center"/>
          </w:tcPr>
          <w:p w:rsidR="00D61D70" w:rsidRPr="00D61D70" w:rsidRDefault="00D61D70" w:rsidP="00D61D70">
            <w:r w:rsidRPr="00D61D70">
              <w:t>27</w:t>
            </w:r>
          </w:p>
        </w:tc>
        <w:tc>
          <w:tcPr>
            <w:tcW w:w="739" w:type="dxa"/>
            <w:vAlign w:val="center"/>
          </w:tcPr>
          <w:p w:rsidR="00D61D70" w:rsidRPr="00D61D70" w:rsidRDefault="00D61D70" w:rsidP="00D61D70">
            <w:r w:rsidRPr="00D61D70">
              <w:t>27</w:t>
            </w:r>
          </w:p>
        </w:tc>
        <w:tc>
          <w:tcPr>
            <w:tcW w:w="783" w:type="dxa"/>
            <w:vAlign w:val="center"/>
          </w:tcPr>
          <w:p w:rsidR="00D61D70" w:rsidRPr="00D61D70" w:rsidRDefault="00D61D70" w:rsidP="00D61D70">
            <w:r w:rsidRPr="00D61D70">
              <w:t>30</w:t>
            </w:r>
          </w:p>
        </w:tc>
        <w:tc>
          <w:tcPr>
            <w:tcW w:w="992" w:type="dxa"/>
            <w:vAlign w:val="center"/>
          </w:tcPr>
          <w:p w:rsidR="00D61D70" w:rsidRPr="00D61D70" w:rsidRDefault="00D61D70" w:rsidP="00D61D70">
            <w:r w:rsidRPr="00D61D70">
              <w:t>30</w:t>
            </w:r>
          </w:p>
        </w:tc>
        <w:tc>
          <w:tcPr>
            <w:tcW w:w="739" w:type="dxa"/>
            <w:vAlign w:val="center"/>
          </w:tcPr>
          <w:p w:rsidR="00D61D70" w:rsidRPr="00D61D70" w:rsidRDefault="00D61D70" w:rsidP="00D61D70">
            <w:r w:rsidRPr="00D61D70">
              <w:t>31</w:t>
            </w:r>
          </w:p>
        </w:tc>
        <w:tc>
          <w:tcPr>
            <w:tcW w:w="816" w:type="dxa"/>
          </w:tcPr>
          <w:p w:rsidR="00D61D70" w:rsidRPr="00D61D70" w:rsidRDefault="00D61D70" w:rsidP="00D61D70"/>
          <w:p w:rsidR="00D61D70" w:rsidRPr="00D61D70" w:rsidRDefault="00D61D70" w:rsidP="00D61D70"/>
          <w:p w:rsidR="00D61D70" w:rsidRPr="00D61D70" w:rsidRDefault="00D61D70" w:rsidP="00D61D70"/>
          <w:p w:rsidR="00D61D70" w:rsidRDefault="00D61D70" w:rsidP="00D61D70"/>
          <w:p w:rsidR="00D61D70" w:rsidRPr="00D61D70" w:rsidRDefault="00D61D70" w:rsidP="00D61D70">
            <w:r w:rsidRPr="00D61D70">
              <w:t>27</w:t>
            </w:r>
          </w:p>
        </w:tc>
        <w:tc>
          <w:tcPr>
            <w:tcW w:w="850" w:type="dxa"/>
          </w:tcPr>
          <w:p w:rsidR="00D61D70" w:rsidRPr="00D61D70" w:rsidRDefault="00D61D70" w:rsidP="00D61D70"/>
          <w:p w:rsidR="00D61D70" w:rsidRPr="00D61D70" w:rsidRDefault="00D61D70" w:rsidP="00D61D70"/>
          <w:p w:rsidR="00D61D70" w:rsidRPr="00D61D70" w:rsidRDefault="00D61D70" w:rsidP="00D61D70"/>
          <w:p w:rsidR="00D61D70" w:rsidRDefault="00D61D70" w:rsidP="00D61D70"/>
          <w:p w:rsidR="00D61D70" w:rsidRPr="00D61D70" w:rsidRDefault="00D61D70" w:rsidP="00D61D70">
            <w:r w:rsidRPr="00D61D70">
              <w:t>27</w:t>
            </w:r>
          </w:p>
        </w:tc>
        <w:tc>
          <w:tcPr>
            <w:tcW w:w="709" w:type="dxa"/>
          </w:tcPr>
          <w:p w:rsidR="00D61D70" w:rsidRPr="00D61D70" w:rsidRDefault="00D61D70" w:rsidP="00D61D70"/>
          <w:p w:rsidR="00D61D70" w:rsidRPr="00D61D70" w:rsidRDefault="00D61D70" w:rsidP="00D61D70"/>
          <w:p w:rsidR="00D61D70" w:rsidRPr="00D61D70" w:rsidRDefault="00D61D70" w:rsidP="00D61D70"/>
          <w:p w:rsidR="00D61D70" w:rsidRDefault="00D61D70" w:rsidP="00D61D70"/>
          <w:p w:rsidR="00D61D70" w:rsidRPr="00D61D70" w:rsidRDefault="00D61D70" w:rsidP="00D61D70">
            <w:r w:rsidRPr="00D61D70">
              <w:t>27</w:t>
            </w:r>
          </w:p>
        </w:tc>
      </w:tr>
    </w:tbl>
    <w:p w:rsidR="000A7738" w:rsidRDefault="000A7738" w:rsidP="006E1C74"/>
    <w:p w:rsidR="00BE1BAC" w:rsidRPr="00BE1BAC" w:rsidRDefault="00BE1BAC" w:rsidP="00BE1BAC">
      <w:pPr>
        <w:widowControl w:val="0"/>
        <w:autoSpaceDE w:val="0"/>
        <w:autoSpaceDN w:val="0"/>
        <w:adjustRightInd w:val="0"/>
        <w:ind w:right="-456" w:hanging="426"/>
        <w:rPr>
          <w:color w:val="000000"/>
        </w:rPr>
      </w:pPr>
      <w:r w:rsidRPr="00BE1BAC">
        <w:rPr>
          <w:b/>
          <w:color w:val="000000"/>
        </w:rPr>
        <w:t xml:space="preserve">*     </w:t>
      </w:r>
      <w:r w:rsidRPr="00BE1BAC">
        <w:rPr>
          <w:color w:val="000000"/>
        </w:rPr>
        <w:t xml:space="preserve">снижение </w:t>
      </w:r>
      <w:proofErr w:type="gramStart"/>
      <w:r w:rsidRPr="00BE1BAC">
        <w:rPr>
          <w:color w:val="000000"/>
        </w:rPr>
        <w:t>индикатора</w:t>
      </w:r>
      <w:r w:rsidRPr="00BE1BAC">
        <w:rPr>
          <w:color w:val="FF0000"/>
        </w:rPr>
        <w:t xml:space="preserve"> </w:t>
      </w:r>
      <w:r w:rsidRPr="00BE1BAC">
        <w:rPr>
          <w:color w:val="000000"/>
        </w:rPr>
        <w:t xml:space="preserve"> к</w:t>
      </w:r>
      <w:proofErr w:type="gramEnd"/>
      <w:r w:rsidRPr="00BE1BAC">
        <w:rPr>
          <w:color w:val="000000"/>
        </w:rPr>
        <w:t xml:space="preserve"> предыдущему году в связи с пандемией COVID-19»</w:t>
      </w:r>
    </w:p>
    <w:p w:rsidR="00BE1BAC" w:rsidRPr="00BE1BAC" w:rsidRDefault="00BE1BAC" w:rsidP="00BE1BAC">
      <w:pPr>
        <w:widowControl w:val="0"/>
        <w:autoSpaceDE w:val="0"/>
        <w:autoSpaceDN w:val="0"/>
        <w:adjustRightInd w:val="0"/>
        <w:ind w:hanging="426"/>
        <w:jc w:val="both"/>
        <w:rPr>
          <w:color w:val="000000"/>
        </w:rPr>
      </w:pPr>
      <w:r w:rsidRPr="00BE1BAC">
        <w:rPr>
          <w:b/>
          <w:color w:val="000000"/>
        </w:rPr>
        <w:t xml:space="preserve">**   </w:t>
      </w:r>
      <w:r w:rsidRPr="00BE1BAC">
        <w:rPr>
          <w:color w:val="000000"/>
        </w:rPr>
        <w:t>снижение индикатора</w:t>
      </w:r>
      <w:r w:rsidRPr="00BE1BAC">
        <w:rPr>
          <w:color w:val="FF0000"/>
        </w:rPr>
        <w:t xml:space="preserve"> </w:t>
      </w:r>
      <w:r w:rsidRPr="00BE1BAC">
        <w:rPr>
          <w:color w:val="000000"/>
        </w:rPr>
        <w:t>к предыдущему году в связи увеличением МРОТ с 01.01.2022 на 8,6% и с 01.06.2022 на 19,4% по отношению к уровню 2021 года (при увеличении финансирования данного мероприятия в 2022 г. на 5,6% к предыдущему году)</w:t>
      </w:r>
    </w:p>
    <w:p w:rsidR="00BE1BAC" w:rsidRPr="00BE1BAC" w:rsidRDefault="00BE1BAC" w:rsidP="00BE1BAC">
      <w:pPr>
        <w:widowControl w:val="0"/>
        <w:autoSpaceDE w:val="0"/>
        <w:autoSpaceDN w:val="0"/>
        <w:adjustRightInd w:val="0"/>
        <w:ind w:hanging="426"/>
        <w:jc w:val="both"/>
        <w:rPr>
          <w:color w:val="000000"/>
        </w:rPr>
      </w:pPr>
      <w:r w:rsidRPr="00BE1BAC">
        <w:rPr>
          <w:color w:val="000000"/>
        </w:rPr>
        <w:t>*** снижение индикатора к предыдущему году в связи увеличением МРОТ с 01.01.2024 на 18,5% по отношению к уровню 2023 года (при увеличении финансирования данного мероприятия в 2024 г. на 10,6% к предыдущему году)</w:t>
      </w:r>
    </w:p>
    <w:p w:rsidR="009A3657" w:rsidRPr="00F96782" w:rsidRDefault="009A3657" w:rsidP="0074748D">
      <w:pPr>
        <w:widowControl w:val="0"/>
        <w:autoSpaceDE w:val="0"/>
        <w:autoSpaceDN w:val="0"/>
        <w:adjustRightInd w:val="0"/>
        <w:ind w:right="-456" w:hanging="426"/>
        <w:rPr>
          <w:color w:val="000000"/>
        </w:rPr>
      </w:pPr>
    </w:p>
    <w:p w:rsidR="009A3657" w:rsidRDefault="009A3657" w:rsidP="00DA3725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292C5F">
        <w:rPr>
          <w:b/>
        </w:rPr>
        <w:t>2.</w:t>
      </w:r>
      <w:r>
        <w:rPr>
          <w:b/>
        </w:rPr>
        <w:t>6</w:t>
      </w:r>
      <w:r w:rsidRPr="00292C5F">
        <w:rPr>
          <w:b/>
        </w:rPr>
        <w:t xml:space="preserve">. </w:t>
      </w:r>
      <w:r>
        <w:rPr>
          <w:b/>
        </w:rPr>
        <w:t>Ресурсное обеспечение Программы</w:t>
      </w:r>
    </w:p>
    <w:p w:rsidR="009A3657" w:rsidRPr="00292C5F" w:rsidRDefault="009A3657" w:rsidP="00DA3725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9A3657" w:rsidRPr="00431572" w:rsidRDefault="009A3657" w:rsidP="00431572">
      <w:pPr>
        <w:widowControl w:val="0"/>
        <w:autoSpaceDE w:val="0"/>
        <w:autoSpaceDN w:val="0"/>
        <w:adjustRightInd w:val="0"/>
        <w:jc w:val="both"/>
        <w:outlineLvl w:val="3"/>
      </w:pPr>
      <w:r w:rsidRPr="00431572">
        <w:t xml:space="preserve">Финансирование мероприятий программы обеспечивается за счет средств местного бюджета. Общий объем финансирования составляет </w:t>
      </w:r>
      <w:r w:rsidR="00BE1BAC">
        <w:t>3</w:t>
      </w:r>
      <w:r w:rsidR="00D61D70">
        <w:t xml:space="preserve">2385,8 </w:t>
      </w:r>
      <w:r w:rsidRPr="00431572">
        <w:t>тыс.</w:t>
      </w:r>
      <w:r>
        <w:t xml:space="preserve"> </w:t>
      </w:r>
      <w:r w:rsidRPr="00431572">
        <w:t>рублей</w:t>
      </w:r>
      <w:r>
        <w:t>.</w:t>
      </w:r>
      <w:r w:rsidRPr="00431572">
        <w:t xml:space="preserve"> </w:t>
      </w:r>
    </w:p>
    <w:p w:rsidR="00314426" w:rsidRDefault="00314426" w:rsidP="005D1C25">
      <w:pPr>
        <w:ind w:firstLine="600"/>
        <w:jc w:val="center"/>
      </w:pPr>
      <w:bookmarkStart w:id="0" w:name="Par131"/>
      <w:bookmarkEnd w:id="0"/>
    </w:p>
    <w:p w:rsidR="00314426" w:rsidRDefault="00314426" w:rsidP="005D1C25">
      <w:pPr>
        <w:ind w:firstLine="600"/>
        <w:jc w:val="center"/>
      </w:pPr>
    </w:p>
    <w:p w:rsidR="00314426" w:rsidRDefault="00314426" w:rsidP="005D1C25">
      <w:pPr>
        <w:ind w:firstLine="600"/>
        <w:jc w:val="center"/>
      </w:pPr>
    </w:p>
    <w:p w:rsidR="00314426" w:rsidRDefault="00314426" w:rsidP="005D1C25">
      <w:pPr>
        <w:ind w:firstLine="600"/>
        <w:jc w:val="center"/>
      </w:pPr>
    </w:p>
    <w:p w:rsidR="005D1C25" w:rsidRDefault="005D1C25" w:rsidP="005D1C25">
      <w:pPr>
        <w:ind w:firstLine="600"/>
        <w:jc w:val="center"/>
      </w:pPr>
      <w:r w:rsidRPr="005D1C25">
        <w:lastRenderedPageBreak/>
        <w:t xml:space="preserve">Таблица 3.  Ресурсное обеспечение реализации муниципальной программы </w:t>
      </w:r>
    </w:p>
    <w:p w:rsidR="005D1C25" w:rsidRPr="005D1C25" w:rsidRDefault="005D1C25" w:rsidP="005D1C25">
      <w:pPr>
        <w:ind w:firstLine="600"/>
        <w:jc w:val="right"/>
      </w:pPr>
    </w:p>
    <w:tbl>
      <w:tblPr>
        <w:tblW w:w="5582" w:type="pct"/>
        <w:tblInd w:w="-289" w:type="dxa"/>
        <w:tblLayout w:type="fixed"/>
        <w:tblLook w:val="00A0" w:firstRow="1" w:lastRow="0" w:firstColumn="1" w:lastColumn="0" w:noHBand="0" w:noVBand="0"/>
      </w:tblPr>
      <w:tblGrid>
        <w:gridCol w:w="1703"/>
        <w:gridCol w:w="1432"/>
        <w:gridCol w:w="1616"/>
        <w:gridCol w:w="1255"/>
        <w:gridCol w:w="1007"/>
        <w:gridCol w:w="908"/>
        <w:gridCol w:w="1125"/>
        <w:gridCol w:w="9"/>
        <w:gridCol w:w="1052"/>
        <w:gridCol w:w="9"/>
      </w:tblGrid>
      <w:tr w:rsidR="005D1C25" w:rsidRPr="005D1C25" w:rsidTr="005D1C25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Статус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Подпрограмма муниципальной программы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4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 xml:space="preserve">Расходы, </w:t>
            </w:r>
            <w:proofErr w:type="spellStart"/>
            <w:r w:rsidRPr="005D1C25">
              <w:rPr>
                <w:bCs/>
                <w:color w:val="000000"/>
              </w:rPr>
              <w:t>тыс.руб</w:t>
            </w:r>
            <w:proofErr w:type="spellEnd"/>
            <w:r w:rsidRPr="005D1C25">
              <w:rPr>
                <w:bCs/>
                <w:color w:val="000000"/>
              </w:rPr>
              <w:t xml:space="preserve">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</w:tr>
      <w:tr w:rsidR="005D1C25" w:rsidRPr="005D1C25" w:rsidTr="005D1C25">
        <w:trPr>
          <w:gridAfter w:val="1"/>
          <w:wAfter w:w="9" w:type="dxa"/>
          <w:trHeight w:val="54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rPr>
                <w:bCs/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1C25" w:rsidRPr="005D1C25" w:rsidRDefault="005D1C25" w:rsidP="005D1C25">
            <w:pPr>
              <w:rPr>
                <w:bCs/>
                <w:color w:val="00000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rPr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Всего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 xml:space="preserve">Местный бюджет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Прочие источники</w:t>
            </w:r>
          </w:p>
        </w:tc>
      </w:tr>
      <w:tr w:rsidR="005D1C25" w:rsidRPr="005D1C25" w:rsidTr="005D1C25">
        <w:trPr>
          <w:gridAfter w:val="1"/>
          <w:wAfter w:w="9" w:type="dxa"/>
          <w:trHeight w:val="21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7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8</w:t>
            </w:r>
          </w:p>
        </w:tc>
      </w:tr>
      <w:tr w:rsidR="005D1C25" w:rsidRPr="005D1C25" w:rsidTr="005D1C25">
        <w:trPr>
          <w:gridAfter w:val="1"/>
          <w:wAfter w:w="9" w:type="dxa"/>
          <w:trHeight w:val="36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</w:p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Муниципальная программа                   «</w:t>
            </w:r>
            <w:r w:rsidRPr="005D1C25">
              <w:t xml:space="preserve"> Содействие занятости населения  Павловского муниципального округа    Нижегородской области"</w:t>
            </w:r>
            <w:r w:rsidRPr="005D1C25">
              <w:rPr>
                <w:color w:val="000000"/>
              </w:rPr>
              <w:t xml:space="preserve">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2021 год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3599,2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3599,2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outlineLvl w:val="0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В т. ч.: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</w:p>
        </w:tc>
      </w:tr>
      <w:tr w:rsidR="005D1C25" w:rsidRPr="005D1C25" w:rsidTr="005D1C25">
        <w:trPr>
          <w:gridAfter w:val="1"/>
          <w:wAfter w:w="9" w:type="dxa"/>
          <w:trHeight w:val="486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1C25">
              <w:rPr>
                <w:lang w:eastAsia="en-US"/>
              </w:rPr>
              <w:t>МКУ «Чистый Город»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3000,0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3000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36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autoSpaceDE w:val="0"/>
              <w:autoSpaceDN w:val="0"/>
              <w:adjustRightInd w:val="0"/>
              <w:ind w:firstLine="124"/>
              <w:jc w:val="both"/>
              <w:rPr>
                <w:lang w:eastAsia="en-US"/>
              </w:rPr>
            </w:pPr>
            <w:r w:rsidRPr="005D1C25">
              <w:rPr>
                <w:lang w:eastAsia="en-US"/>
              </w:rPr>
              <w:t xml:space="preserve"> </w:t>
            </w:r>
            <w:proofErr w:type="spellStart"/>
            <w:r w:rsidRPr="005D1C25">
              <w:rPr>
                <w:lang w:eastAsia="en-US"/>
              </w:rPr>
              <w:t>УКСТиМП</w:t>
            </w:r>
            <w:proofErr w:type="spellEnd"/>
            <w:r w:rsidRPr="005D1C25">
              <w:rPr>
                <w:lang w:eastAsia="en-US"/>
              </w:rPr>
              <w:t xml:space="preserve"> (МБУК ЦКС)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599,2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599,2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483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2022 год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3799, 0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3799,0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outlineLvl w:val="0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В т. ч.: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</w:p>
        </w:tc>
      </w:tr>
      <w:tr w:rsidR="005D1C25" w:rsidRPr="005D1C25" w:rsidTr="005D1C25">
        <w:trPr>
          <w:gridAfter w:val="1"/>
          <w:wAfter w:w="9" w:type="dxa"/>
          <w:trHeight w:val="41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autoSpaceDE w:val="0"/>
              <w:autoSpaceDN w:val="0"/>
              <w:adjustRightInd w:val="0"/>
              <w:ind w:left="448" w:hanging="180"/>
              <w:rPr>
                <w:lang w:eastAsia="en-US"/>
              </w:rPr>
            </w:pPr>
            <w:r w:rsidRPr="005D1C25">
              <w:rPr>
                <w:lang w:eastAsia="en-US"/>
              </w:rPr>
              <w:t>МКУ «Чистый Город»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3200,0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3200,0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464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МКУ «Сервисный центр»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599,0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599,0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outlineLvl w:val="0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464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2023 год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4250,3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4250,3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outlineLvl w:val="0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В т. ч.: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</w:p>
        </w:tc>
      </w:tr>
      <w:tr w:rsidR="005D1C25" w:rsidRPr="005D1C25" w:rsidTr="005D1C25">
        <w:trPr>
          <w:gridAfter w:val="1"/>
          <w:wAfter w:w="9" w:type="dxa"/>
          <w:trHeight w:val="412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autoSpaceDE w:val="0"/>
              <w:autoSpaceDN w:val="0"/>
              <w:adjustRightInd w:val="0"/>
              <w:ind w:left="448" w:hanging="180"/>
              <w:jc w:val="both"/>
              <w:rPr>
                <w:lang w:eastAsia="en-US"/>
              </w:rPr>
            </w:pPr>
            <w:r w:rsidRPr="005D1C25">
              <w:rPr>
                <w:lang w:eastAsia="en-US"/>
              </w:rPr>
              <w:t xml:space="preserve">МКУ «Чистый Город »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500,0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500,0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429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t>МКУ «ЦОМОУ»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3750,3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3750,3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324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2024год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rPr>
                <w:bCs/>
                <w:color w:val="000000"/>
              </w:rPr>
              <w:t>4700, 2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rPr>
                <w:bCs/>
                <w:color w:val="000000"/>
              </w:rPr>
              <w:t>4700, 2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t>В т. ч.: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outlineLvl w:val="0"/>
              <w:rPr>
                <w:color w:val="000000"/>
              </w:rPr>
            </w:pPr>
          </w:p>
        </w:tc>
      </w:tr>
      <w:tr w:rsidR="005D1C25" w:rsidRPr="005D1C25" w:rsidTr="005D1C25">
        <w:trPr>
          <w:gridAfter w:val="1"/>
          <w:wAfter w:w="9" w:type="dxa"/>
          <w:trHeight w:val="34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autoSpaceDE w:val="0"/>
              <w:autoSpaceDN w:val="0"/>
              <w:adjustRightInd w:val="0"/>
              <w:ind w:left="448" w:hanging="180"/>
              <w:jc w:val="both"/>
              <w:rPr>
                <w:bCs/>
                <w:color w:val="000000"/>
                <w:lang w:eastAsia="en-US"/>
              </w:rPr>
            </w:pPr>
            <w:r w:rsidRPr="005D1C25">
              <w:rPr>
                <w:lang w:eastAsia="en-US"/>
              </w:rPr>
              <w:t>МКУ «Чистый Город 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730,0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730,0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369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t>МКУ «ЦОМОУ»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3970,2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3970,0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2025год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5679,9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5679,9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t>В т. ч.: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outlineLvl w:val="0"/>
              <w:rPr>
                <w:color w:val="000000"/>
              </w:rPr>
            </w:pPr>
          </w:p>
        </w:tc>
      </w:tr>
      <w:tr w:rsidR="005D1C25" w:rsidRPr="005D1C25" w:rsidTr="005D1C25">
        <w:trPr>
          <w:gridAfter w:val="1"/>
          <w:wAfter w:w="9" w:type="dxa"/>
          <w:trHeight w:val="315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autoSpaceDE w:val="0"/>
              <w:autoSpaceDN w:val="0"/>
              <w:adjustRightInd w:val="0"/>
              <w:ind w:left="448" w:hanging="180"/>
              <w:jc w:val="both"/>
              <w:rPr>
                <w:bCs/>
                <w:color w:val="000000"/>
                <w:lang w:eastAsia="en-US"/>
              </w:rPr>
            </w:pPr>
            <w:r w:rsidRPr="005D1C25">
              <w:rPr>
                <w:lang w:eastAsia="en-US"/>
              </w:rPr>
              <w:t xml:space="preserve">МКУ «Чистый Город »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803,0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803,0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305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t>МКУ «ЦОМОУ»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4291,5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4291,5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305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rPr>
                <w:bCs/>
              </w:rPr>
              <w:t>Управление образования Павловского округа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585,4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585,4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2026год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3452,4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3452,4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t>В т. ч.: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outlineLvl w:val="0"/>
              <w:rPr>
                <w:color w:val="000000"/>
              </w:rPr>
            </w:pP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autoSpaceDE w:val="0"/>
              <w:autoSpaceDN w:val="0"/>
              <w:adjustRightInd w:val="0"/>
              <w:ind w:left="448" w:hanging="180"/>
              <w:jc w:val="both"/>
              <w:rPr>
                <w:bCs/>
                <w:color w:val="000000"/>
                <w:lang w:eastAsia="en-US"/>
              </w:rPr>
            </w:pPr>
            <w:r w:rsidRPr="005D1C25">
              <w:rPr>
                <w:lang w:eastAsia="en-US"/>
              </w:rPr>
              <w:t>МКУ «Чистый Город 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952,4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952,4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t>МКУ «ЦОМОУ»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2500,0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2500,0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2027год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3452,4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3452,4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t>В т. ч.: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outlineLvl w:val="0"/>
              <w:rPr>
                <w:color w:val="000000"/>
              </w:rPr>
            </w:pP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autoSpaceDE w:val="0"/>
              <w:autoSpaceDN w:val="0"/>
              <w:adjustRightInd w:val="0"/>
              <w:ind w:left="448" w:hanging="180"/>
              <w:jc w:val="both"/>
              <w:rPr>
                <w:bCs/>
                <w:color w:val="000000"/>
                <w:lang w:eastAsia="en-US"/>
              </w:rPr>
            </w:pPr>
            <w:r w:rsidRPr="005D1C25">
              <w:rPr>
                <w:lang w:eastAsia="en-US"/>
              </w:rPr>
              <w:t>МКУ «Чистый Город 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952,4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952,4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t>МКУ «ЦОМОУ»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2500,0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2500,0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2028год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3452,4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3452,4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В т. ч.: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autoSpaceDE w:val="0"/>
              <w:autoSpaceDN w:val="0"/>
              <w:adjustRightInd w:val="0"/>
              <w:ind w:left="448" w:hanging="180"/>
              <w:jc w:val="both"/>
              <w:rPr>
                <w:bCs/>
                <w:color w:val="000000"/>
                <w:lang w:eastAsia="en-US"/>
              </w:rPr>
            </w:pPr>
            <w:r w:rsidRPr="005D1C25">
              <w:rPr>
                <w:lang w:eastAsia="en-US"/>
              </w:rPr>
              <w:t>МКУ «Чистый Город 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952,4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952,4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t>МКУ «ЦОМОУ»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2500,0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2500,0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Итого по программе: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32385,8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rPr>
                <w:bCs/>
                <w:color w:val="000000"/>
              </w:rPr>
              <w:t>32385,8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outlineLvl w:val="0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В т. ч.: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autoSpaceDE w:val="0"/>
              <w:autoSpaceDN w:val="0"/>
              <w:adjustRightInd w:val="0"/>
              <w:ind w:left="448" w:hanging="182"/>
              <w:jc w:val="both"/>
              <w:rPr>
                <w:lang w:eastAsia="en-US"/>
              </w:rPr>
            </w:pPr>
            <w:r w:rsidRPr="005D1C25">
              <w:rPr>
                <w:lang w:eastAsia="en-US"/>
              </w:rPr>
              <w:t>МКУ «Чистый Город 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lang w:val="en-US"/>
              </w:rPr>
            </w:pPr>
            <w:r w:rsidRPr="005D1C25">
              <w:rPr>
                <w:lang w:val="en-US"/>
              </w:rPr>
              <w:t>11090</w:t>
            </w:r>
            <w:r w:rsidRPr="005D1C25">
              <w:t>,</w:t>
            </w:r>
            <w:r w:rsidRPr="005D1C25">
              <w:rPr>
                <w:lang w:val="en-US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11090,2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</w:pPr>
            <w:proofErr w:type="spellStart"/>
            <w:r w:rsidRPr="005D1C25">
              <w:rPr>
                <w:lang w:eastAsia="en-US"/>
              </w:rPr>
              <w:t>УКСТиМП</w:t>
            </w:r>
            <w:proofErr w:type="spellEnd"/>
            <w:r w:rsidRPr="005D1C25">
              <w:rPr>
                <w:lang w:eastAsia="en-US"/>
              </w:rPr>
              <w:t xml:space="preserve"> (МБУК ЦКС)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599,2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599,2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1C25" w:rsidRPr="005D1C25" w:rsidRDefault="005D1C25" w:rsidP="005D1C25">
            <w:pPr>
              <w:jc w:val="center"/>
              <w:rPr>
                <w:sz w:val="20"/>
                <w:szCs w:val="2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rPr>
                <w:bCs/>
                <w:color w:val="000000"/>
              </w:rPr>
              <w:t>МКУ «Сервисный центр»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rPr>
                <w:bCs/>
                <w:color w:val="000000"/>
              </w:rPr>
              <w:t>599,0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rPr>
                <w:bCs/>
                <w:color w:val="000000"/>
              </w:rPr>
              <w:t>599,0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1C25" w:rsidRPr="005D1C25" w:rsidRDefault="005D1C25" w:rsidP="005D1C25">
            <w:pPr>
              <w:jc w:val="center"/>
              <w:rPr>
                <w:sz w:val="20"/>
                <w:szCs w:val="2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bCs/>
                <w:color w:val="000000"/>
              </w:rPr>
            </w:pPr>
            <w:r w:rsidRPr="005D1C25">
              <w:t>МКУ «ЦОМОУ»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19512,0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19512,0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  <w:tr w:rsidR="005D1C25" w:rsidRPr="005D1C25" w:rsidTr="005D1C25">
        <w:trPr>
          <w:gridAfter w:val="1"/>
          <w:wAfter w:w="9" w:type="dxa"/>
          <w:trHeight w:val="1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rPr>
                <w:color w:val="000000"/>
              </w:rPr>
            </w:pPr>
          </w:p>
        </w:tc>
        <w:tc>
          <w:tcPr>
            <w:tcW w:w="14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C25" w:rsidRPr="005D1C25" w:rsidRDefault="005D1C25" w:rsidP="005D1C25">
            <w:pPr>
              <w:jc w:val="center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rPr>
                <w:bCs/>
              </w:rPr>
              <w:t>Управление образования Павловского округа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585,4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D1C25" w:rsidRPr="005D1C25" w:rsidRDefault="005D1C25" w:rsidP="005D1C25">
            <w:pPr>
              <w:jc w:val="center"/>
            </w:pPr>
            <w:r w:rsidRPr="005D1C25">
              <w:t>585,4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25" w:rsidRPr="005D1C25" w:rsidRDefault="005D1C25" w:rsidP="005D1C25">
            <w:pPr>
              <w:jc w:val="center"/>
              <w:rPr>
                <w:color w:val="000000"/>
              </w:rPr>
            </w:pPr>
            <w:r w:rsidRPr="005D1C25">
              <w:rPr>
                <w:color w:val="000000"/>
              </w:rPr>
              <w:t>0,0</w:t>
            </w:r>
          </w:p>
        </w:tc>
      </w:tr>
    </w:tbl>
    <w:p w:rsidR="009A3657" w:rsidRDefault="005D1C25" w:rsidP="001A7EBC">
      <w:pPr>
        <w:autoSpaceDE w:val="0"/>
        <w:autoSpaceDN w:val="0"/>
        <w:adjustRightInd w:val="0"/>
        <w:ind w:firstLine="540"/>
        <w:jc w:val="both"/>
        <w:outlineLvl w:val="0"/>
      </w:pPr>
      <w:r w:rsidRPr="005D1C25">
        <w:rPr>
          <w:bCs/>
        </w:rPr>
        <w:t xml:space="preserve">                                                                                                                                                          </w:t>
      </w:r>
    </w:p>
    <w:p w:rsidR="009A3657" w:rsidRPr="0049063C" w:rsidRDefault="009A3657" w:rsidP="00DA3725">
      <w:pPr>
        <w:autoSpaceDE w:val="0"/>
        <w:autoSpaceDN w:val="0"/>
        <w:adjustRightInd w:val="0"/>
        <w:ind w:firstLine="426"/>
        <w:jc w:val="center"/>
        <w:rPr>
          <w:b/>
        </w:rPr>
      </w:pPr>
      <w:bookmarkStart w:id="1" w:name="_GoBack"/>
      <w:bookmarkEnd w:id="1"/>
      <w:r w:rsidRPr="0049063C">
        <w:rPr>
          <w:b/>
        </w:rPr>
        <w:t xml:space="preserve">2.7. </w:t>
      </w:r>
      <w:proofErr w:type="gramStart"/>
      <w:r w:rsidRPr="0049063C">
        <w:rPr>
          <w:b/>
        </w:rPr>
        <w:t>Оценка  эффективности</w:t>
      </w:r>
      <w:proofErr w:type="gramEnd"/>
      <w:r w:rsidRPr="0049063C">
        <w:rPr>
          <w:b/>
        </w:rPr>
        <w:t xml:space="preserve"> реализации Программы</w:t>
      </w:r>
    </w:p>
    <w:p w:rsidR="009A3657" w:rsidRPr="0049063C" w:rsidRDefault="009A3657" w:rsidP="008C07CF">
      <w:pPr>
        <w:autoSpaceDE w:val="0"/>
        <w:autoSpaceDN w:val="0"/>
        <w:adjustRightInd w:val="0"/>
        <w:ind w:firstLine="540"/>
        <w:jc w:val="both"/>
      </w:pPr>
      <w:r w:rsidRPr="0049063C">
        <w:t xml:space="preserve">      Оценка эффективности Муниципальной программы определяется достижением плановых значений целевых индикаторов. </w:t>
      </w:r>
      <w:r w:rsidRPr="0049063C">
        <w:rPr>
          <w:color w:val="000000"/>
        </w:rPr>
        <w:t xml:space="preserve">Реализация </w:t>
      </w:r>
      <w:r w:rsidRPr="0049063C">
        <w:t>муниципальной программы при полном ресурсном обеспечении приведет к:</w:t>
      </w:r>
    </w:p>
    <w:p w:rsidR="009A3657" w:rsidRPr="0049063C" w:rsidRDefault="009A3657" w:rsidP="008C07CF">
      <w:pPr>
        <w:autoSpaceDE w:val="0"/>
        <w:autoSpaceDN w:val="0"/>
        <w:adjustRightInd w:val="0"/>
        <w:ind w:firstLine="540"/>
        <w:jc w:val="both"/>
      </w:pPr>
      <w:r w:rsidRPr="0049063C">
        <w:t>- созданию благоприятных условий для обеспечения</w:t>
      </w:r>
      <w:r>
        <w:t xml:space="preserve"> </w:t>
      </w:r>
      <w:r w:rsidRPr="00DB12CE">
        <w:rPr>
          <w:color w:val="000000" w:themeColor="text1"/>
        </w:rPr>
        <w:t>временной</w:t>
      </w:r>
      <w:r w:rsidRPr="0049063C">
        <w:t xml:space="preserve"> занятости населения (</w:t>
      </w:r>
      <w:r w:rsidRPr="00DB12CE">
        <w:rPr>
          <w:color w:val="000000" w:themeColor="text1"/>
        </w:rPr>
        <w:t>временное</w:t>
      </w:r>
      <w:r>
        <w:rPr>
          <w:color w:val="FF0000"/>
        </w:rPr>
        <w:t xml:space="preserve"> </w:t>
      </w:r>
      <w:r w:rsidRPr="0049063C">
        <w:t>трудоустройство</w:t>
      </w:r>
      <w:r>
        <w:t xml:space="preserve"> к 202</w:t>
      </w:r>
      <w:r w:rsidR="00D61D70">
        <w:t>8</w:t>
      </w:r>
      <w:r>
        <w:t xml:space="preserve"> году не менее </w:t>
      </w:r>
      <w:r w:rsidR="005D1C25">
        <w:t>27</w:t>
      </w:r>
      <w:r>
        <w:t xml:space="preserve"> безработных граждан)</w:t>
      </w:r>
    </w:p>
    <w:p w:rsidR="009A3657" w:rsidRPr="0049063C" w:rsidRDefault="009A3657" w:rsidP="008C07CF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49063C">
        <w:t xml:space="preserve">- </w:t>
      </w:r>
      <w:r w:rsidRPr="0049063C">
        <w:rPr>
          <w:bCs/>
          <w:iCs/>
          <w:color w:val="000000"/>
        </w:rPr>
        <w:t>созданию</w:t>
      </w:r>
      <w:r w:rsidRPr="0049063C">
        <w:rPr>
          <w:bCs/>
          <w:iCs/>
        </w:rPr>
        <w:t xml:space="preserve"> условий для социальной поддержки безработных граждан;</w:t>
      </w:r>
    </w:p>
    <w:p w:rsidR="009A3657" w:rsidRPr="0049063C" w:rsidRDefault="009A3657" w:rsidP="00F41196">
      <w:pPr>
        <w:autoSpaceDE w:val="0"/>
        <w:autoSpaceDN w:val="0"/>
        <w:adjustRightInd w:val="0"/>
        <w:ind w:firstLine="567"/>
        <w:jc w:val="both"/>
      </w:pPr>
      <w:r w:rsidRPr="0049063C">
        <w:t xml:space="preserve">-созданию благоприятных условий для обеспечения занятости несовершеннолетних граждан в </w:t>
      </w:r>
      <w:proofErr w:type="gramStart"/>
      <w:r w:rsidRPr="0049063C">
        <w:t>возрасте  14</w:t>
      </w:r>
      <w:proofErr w:type="gramEnd"/>
      <w:r w:rsidRPr="0049063C">
        <w:t xml:space="preserve">-18 лет (трудоустройство </w:t>
      </w:r>
      <w:r w:rsidRPr="0049063C">
        <w:rPr>
          <w:color w:val="000000"/>
        </w:rPr>
        <w:t>к 202</w:t>
      </w:r>
      <w:r w:rsidR="005D1C25">
        <w:rPr>
          <w:color w:val="000000"/>
        </w:rPr>
        <w:t>8</w:t>
      </w:r>
      <w:r w:rsidRPr="0049063C">
        <w:rPr>
          <w:color w:val="000000"/>
        </w:rPr>
        <w:t>г.</w:t>
      </w:r>
      <w:r w:rsidRPr="0049063C">
        <w:t xml:space="preserve"> не менее </w:t>
      </w:r>
      <w:r w:rsidR="005D1C25">
        <w:t>150</w:t>
      </w:r>
      <w:r w:rsidRPr="0049063C">
        <w:t xml:space="preserve"> несовершеннолетних граждан);</w:t>
      </w:r>
    </w:p>
    <w:p w:rsidR="009A3657" w:rsidRPr="0049063C" w:rsidRDefault="009A3657" w:rsidP="008C07CF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49063C">
        <w:t xml:space="preserve">- </w:t>
      </w:r>
      <w:r w:rsidRPr="0049063C">
        <w:rPr>
          <w:bCs/>
          <w:iCs/>
        </w:rPr>
        <w:t>созданию условий для социальной поддержки несовершеннолетних граждан в возрасте 14-18 лет;</w:t>
      </w:r>
    </w:p>
    <w:p w:rsidR="009A3657" w:rsidRPr="0049063C" w:rsidRDefault="009A3657" w:rsidP="008C07CF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49063C">
        <w:rPr>
          <w:bCs/>
          <w:iCs/>
        </w:rPr>
        <w:t>- созданию условий для кадрового обеспечения выполнения работ временного или сезонного характера.</w:t>
      </w:r>
    </w:p>
    <w:p w:rsidR="009A3657" w:rsidRPr="0049063C" w:rsidRDefault="009A3657" w:rsidP="008C07CF">
      <w:pPr>
        <w:autoSpaceDE w:val="0"/>
        <w:autoSpaceDN w:val="0"/>
        <w:adjustRightInd w:val="0"/>
        <w:ind w:firstLine="540"/>
        <w:jc w:val="both"/>
      </w:pPr>
      <w:r w:rsidRPr="0049063C">
        <w:lastRenderedPageBreak/>
        <w:t>В конечном итоге успешная реализация мероприятий Программы позволит обеспечить неработающих граждан и несовершеннолетних граждан временными рабочими местами, а предприятия и организации Павловского муниципального округа кадровыми ресурсами по выполнению работ сезонного характера.</w:t>
      </w:r>
    </w:p>
    <w:p w:rsidR="009A3657" w:rsidRPr="0049063C" w:rsidRDefault="009A3657" w:rsidP="008C07CF"/>
    <w:p w:rsidR="009A3657" w:rsidRPr="0049063C" w:rsidRDefault="009A3657" w:rsidP="00A8069C">
      <w:pPr>
        <w:autoSpaceDE w:val="0"/>
        <w:autoSpaceDN w:val="0"/>
        <w:adjustRightInd w:val="0"/>
        <w:ind w:left="142" w:firstLine="567"/>
      </w:pPr>
    </w:p>
    <w:sectPr w:rsidR="009A3657" w:rsidRPr="0049063C" w:rsidSect="00FE1BC7">
      <w:pgSz w:w="11906" w:h="16838"/>
      <w:pgMar w:top="567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31B" w:rsidRDefault="0083231B">
      <w:r>
        <w:separator/>
      </w:r>
    </w:p>
  </w:endnote>
  <w:endnote w:type="continuationSeparator" w:id="0">
    <w:p w:rsidR="0083231B" w:rsidRDefault="0083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70" w:rsidRDefault="00D61D7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4426">
      <w:rPr>
        <w:noProof/>
      </w:rPr>
      <w:t>11</w:t>
    </w:r>
    <w:r>
      <w:rPr>
        <w:noProof/>
      </w:rPr>
      <w:fldChar w:fldCharType="end"/>
    </w:r>
  </w:p>
  <w:p w:rsidR="00D61D70" w:rsidRDefault="00D61D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31B" w:rsidRDefault="0083231B">
      <w:r>
        <w:separator/>
      </w:r>
    </w:p>
  </w:footnote>
  <w:footnote w:type="continuationSeparator" w:id="0">
    <w:p w:rsidR="0083231B" w:rsidRDefault="00832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AD3"/>
    <w:multiLevelType w:val="hybridMultilevel"/>
    <w:tmpl w:val="5270073A"/>
    <w:lvl w:ilvl="0" w:tplc="A7502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134D3596"/>
    <w:multiLevelType w:val="multilevel"/>
    <w:tmpl w:val="D75C93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" w15:restartNumberingAfterBreak="0">
    <w:nsid w:val="1D562A23"/>
    <w:multiLevelType w:val="hybridMultilevel"/>
    <w:tmpl w:val="1FB85F68"/>
    <w:lvl w:ilvl="0" w:tplc="903023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9DB1F4D"/>
    <w:multiLevelType w:val="hybridMultilevel"/>
    <w:tmpl w:val="281CFC78"/>
    <w:lvl w:ilvl="0" w:tplc="17EAB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7CF4BE7"/>
    <w:multiLevelType w:val="hybridMultilevel"/>
    <w:tmpl w:val="1BBC3B8C"/>
    <w:lvl w:ilvl="0" w:tplc="4300DD9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5" w15:restartNumberingAfterBreak="0">
    <w:nsid w:val="71785449"/>
    <w:multiLevelType w:val="hybridMultilevel"/>
    <w:tmpl w:val="281CFC78"/>
    <w:lvl w:ilvl="0" w:tplc="17EAB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5894EC9"/>
    <w:multiLevelType w:val="hybridMultilevel"/>
    <w:tmpl w:val="281CFC78"/>
    <w:lvl w:ilvl="0" w:tplc="17EAB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FB"/>
    <w:rsid w:val="00002202"/>
    <w:rsid w:val="00020724"/>
    <w:rsid w:val="0002079D"/>
    <w:rsid w:val="00020A3D"/>
    <w:rsid w:val="0002425C"/>
    <w:rsid w:val="00032F35"/>
    <w:rsid w:val="00052E34"/>
    <w:rsid w:val="000547AF"/>
    <w:rsid w:val="00055741"/>
    <w:rsid w:val="000573EF"/>
    <w:rsid w:val="0006456D"/>
    <w:rsid w:val="00065C43"/>
    <w:rsid w:val="00074216"/>
    <w:rsid w:val="00075D7B"/>
    <w:rsid w:val="00084194"/>
    <w:rsid w:val="000912F0"/>
    <w:rsid w:val="00093F4E"/>
    <w:rsid w:val="000A0D35"/>
    <w:rsid w:val="000A7738"/>
    <w:rsid w:val="000B2483"/>
    <w:rsid w:val="000B377F"/>
    <w:rsid w:val="000D4A61"/>
    <w:rsid w:val="000D4D5D"/>
    <w:rsid w:val="000E174F"/>
    <w:rsid w:val="000E18ED"/>
    <w:rsid w:val="000E309F"/>
    <w:rsid w:val="000E4855"/>
    <w:rsid w:val="000F0263"/>
    <w:rsid w:val="000F1172"/>
    <w:rsid w:val="000F13AB"/>
    <w:rsid w:val="000F252C"/>
    <w:rsid w:val="000F391C"/>
    <w:rsid w:val="000F5538"/>
    <w:rsid w:val="000F6F8D"/>
    <w:rsid w:val="001006EF"/>
    <w:rsid w:val="001045F0"/>
    <w:rsid w:val="00106000"/>
    <w:rsid w:val="00107438"/>
    <w:rsid w:val="00110352"/>
    <w:rsid w:val="0011263E"/>
    <w:rsid w:val="001140D8"/>
    <w:rsid w:val="00131F9B"/>
    <w:rsid w:val="00134934"/>
    <w:rsid w:val="00135F63"/>
    <w:rsid w:val="00137283"/>
    <w:rsid w:val="001421DA"/>
    <w:rsid w:val="00154B18"/>
    <w:rsid w:val="00155F5B"/>
    <w:rsid w:val="0016398A"/>
    <w:rsid w:val="00166F13"/>
    <w:rsid w:val="00173D46"/>
    <w:rsid w:val="001850B3"/>
    <w:rsid w:val="001913ED"/>
    <w:rsid w:val="00191D82"/>
    <w:rsid w:val="00194491"/>
    <w:rsid w:val="001A7EBC"/>
    <w:rsid w:val="001B1968"/>
    <w:rsid w:val="001C2B72"/>
    <w:rsid w:val="001D3541"/>
    <w:rsid w:val="001D7139"/>
    <w:rsid w:val="001E0FD5"/>
    <w:rsid w:val="001E7EAC"/>
    <w:rsid w:val="002005EB"/>
    <w:rsid w:val="00201B94"/>
    <w:rsid w:val="00202CC7"/>
    <w:rsid w:val="00203D15"/>
    <w:rsid w:val="00207FA0"/>
    <w:rsid w:val="00210090"/>
    <w:rsid w:val="00226EF1"/>
    <w:rsid w:val="002349EE"/>
    <w:rsid w:val="002428A7"/>
    <w:rsid w:val="00245DA0"/>
    <w:rsid w:val="0026374D"/>
    <w:rsid w:val="00270888"/>
    <w:rsid w:val="00281F26"/>
    <w:rsid w:val="00292C5F"/>
    <w:rsid w:val="00296C25"/>
    <w:rsid w:val="002A1AEE"/>
    <w:rsid w:val="002A31AB"/>
    <w:rsid w:val="002A560B"/>
    <w:rsid w:val="002A5F2D"/>
    <w:rsid w:val="002B38BC"/>
    <w:rsid w:val="002C4D3D"/>
    <w:rsid w:val="002D315B"/>
    <w:rsid w:val="002E2265"/>
    <w:rsid w:val="002E240D"/>
    <w:rsid w:val="002E2ABB"/>
    <w:rsid w:val="002E749B"/>
    <w:rsid w:val="002F037F"/>
    <w:rsid w:val="002F5019"/>
    <w:rsid w:val="00306CF3"/>
    <w:rsid w:val="00314426"/>
    <w:rsid w:val="00320980"/>
    <w:rsid w:val="00320ECF"/>
    <w:rsid w:val="00324439"/>
    <w:rsid w:val="00326CB3"/>
    <w:rsid w:val="00327DCD"/>
    <w:rsid w:val="00330915"/>
    <w:rsid w:val="00346192"/>
    <w:rsid w:val="0035425B"/>
    <w:rsid w:val="003548CA"/>
    <w:rsid w:val="0036170D"/>
    <w:rsid w:val="00366D82"/>
    <w:rsid w:val="00371656"/>
    <w:rsid w:val="00371D24"/>
    <w:rsid w:val="003828DD"/>
    <w:rsid w:val="00384F25"/>
    <w:rsid w:val="003A30B4"/>
    <w:rsid w:val="003A4877"/>
    <w:rsid w:val="003B3DB0"/>
    <w:rsid w:val="003B4CA5"/>
    <w:rsid w:val="003C0328"/>
    <w:rsid w:val="003C15DA"/>
    <w:rsid w:val="003C62EC"/>
    <w:rsid w:val="003D5ECF"/>
    <w:rsid w:val="003D6ACA"/>
    <w:rsid w:val="003E088B"/>
    <w:rsid w:val="003F6F87"/>
    <w:rsid w:val="00401FC6"/>
    <w:rsid w:val="00402C10"/>
    <w:rsid w:val="004074EE"/>
    <w:rsid w:val="00411788"/>
    <w:rsid w:val="00411B27"/>
    <w:rsid w:val="00411FF5"/>
    <w:rsid w:val="004171E8"/>
    <w:rsid w:val="004212D3"/>
    <w:rsid w:val="004264D4"/>
    <w:rsid w:val="00426BAA"/>
    <w:rsid w:val="00431572"/>
    <w:rsid w:val="004324FF"/>
    <w:rsid w:val="004363CA"/>
    <w:rsid w:val="00445E85"/>
    <w:rsid w:val="00452DDC"/>
    <w:rsid w:val="00455261"/>
    <w:rsid w:val="004575D2"/>
    <w:rsid w:val="0046014D"/>
    <w:rsid w:val="00461669"/>
    <w:rsid w:val="004875A2"/>
    <w:rsid w:val="0049063C"/>
    <w:rsid w:val="004959B9"/>
    <w:rsid w:val="004968AB"/>
    <w:rsid w:val="004A20A1"/>
    <w:rsid w:val="004B273A"/>
    <w:rsid w:val="004B3EC8"/>
    <w:rsid w:val="004D02D0"/>
    <w:rsid w:val="004E15C6"/>
    <w:rsid w:val="004E64FA"/>
    <w:rsid w:val="004F4268"/>
    <w:rsid w:val="00520F05"/>
    <w:rsid w:val="00533CAB"/>
    <w:rsid w:val="005359F6"/>
    <w:rsid w:val="00537E1C"/>
    <w:rsid w:val="005470F6"/>
    <w:rsid w:val="005533A6"/>
    <w:rsid w:val="00554981"/>
    <w:rsid w:val="00564812"/>
    <w:rsid w:val="0056672D"/>
    <w:rsid w:val="005702C3"/>
    <w:rsid w:val="00583F3B"/>
    <w:rsid w:val="0058536F"/>
    <w:rsid w:val="00585B27"/>
    <w:rsid w:val="0058716A"/>
    <w:rsid w:val="005A1AEC"/>
    <w:rsid w:val="005A1F41"/>
    <w:rsid w:val="005A31D2"/>
    <w:rsid w:val="005A6441"/>
    <w:rsid w:val="005B06C4"/>
    <w:rsid w:val="005B7A9A"/>
    <w:rsid w:val="005C3421"/>
    <w:rsid w:val="005D1C25"/>
    <w:rsid w:val="005E0BFB"/>
    <w:rsid w:val="005E475E"/>
    <w:rsid w:val="005E5313"/>
    <w:rsid w:val="005F0114"/>
    <w:rsid w:val="005F7DE8"/>
    <w:rsid w:val="0060387B"/>
    <w:rsid w:val="0061162D"/>
    <w:rsid w:val="00612FA5"/>
    <w:rsid w:val="00614721"/>
    <w:rsid w:val="006157AB"/>
    <w:rsid w:val="00616412"/>
    <w:rsid w:val="00621584"/>
    <w:rsid w:val="00630A68"/>
    <w:rsid w:val="0063260C"/>
    <w:rsid w:val="00632AAB"/>
    <w:rsid w:val="00644DFF"/>
    <w:rsid w:val="00645630"/>
    <w:rsid w:val="00651322"/>
    <w:rsid w:val="006543D2"/>
    <w:rsid w:val="0066183B"/>
    <w:rsid w:val="00665977"/>
    <w:rsid w:val="00670CED"/>
    <w:rsid w:val="00672BA3"/>
    <w:rsid w:val="00686209"/>
    <w:rsid w:val="00690C2B"/>
    <w:rsid w:val="006933B8"/>
    <w:rsid w:val="00694973"/>
    <w:rsid w:val="00695BB8"/>
    <w:rsid w:val="00697DFA"/>
    <w:rsid w:val="006A75C7"/>
    <w:rsid w:val="006E1C74"/>
    <w:rsid w:val="00707530"/>
    <w:rsid w:val="0071483F"/>
    <w:rsid w:val="007260F8"/>
    <w:rsid w:val="0073059D"/>
    <w:rsid w:val="007335B6"/>
    <w:rsid w:val="00733E28"/>
    <w:rsid w:val="007342D9"/>
    <w:rsid w:val="00742BEA"/>
    <w:rsid w:val="0074748D"/>
    <w:rsid w:val="00747852"/>
    <w:rsid w:val="007512B2"/>
    <w:rsid w:val="00751B4E"/>
    <w:rsid w:val="00761723"/>
    <w:rsid w:val="00761FAE"/>
    <w:rsid w:val="00764C07"/>
    <w:rsid w:val="00771ED9"/>
    <w:rsid w:val="00771FD2"/>
    <w:rsid w:val="00790D0B"/>
    <w:rsid w:val="0079103C"/>
    <w:rsid w:val="007A01A7"/>
    <w:rsid w:val="007A0C94"/>
    <w:rsid w:val="007A1C56"/>
    <w:rsid w:val="007B679D"/>
    <w:rsid w:val="007C0399"/>
    <w:rsid w:val="007C0C39"/>
    <w:rsid w:val="007C1A0D"/>
    <w:rsid w:val="007D0229"/>
    <w:rsid w:val="007D3C21"/>
    <w:rsid w:val="007D3ED7"/>
    <w:rsid w:val="007D6334"/>
    <w:rsid w:val="007E0950"/>
    <w:rsid w:val="007E4212"/>
    <w:rsid w:val="007E71D9"/>
    <w:rsid w:val="007F0441"/>
    <w:rsid w:val="00806A43"/>
    <w:rsid w:val="00812137"/>
    <w:rsid w:val="008132AB"/>
    <w:rsid w:val="00832148"/>
    <w:rsid w:val="0083231B"/>
    <w:rsid w:val="008323C1"/>
    <w:rsid w:val="008420FA"/>
    <w:rsid w:val="00843AFB"/>
    <w:rsid w:val="00855ED5"/>
    <w:rsid w:val="00860C6C"/>
    <w:rsid w:val="00860ECB"/>
    <w:rsid w:val="00865E1E"/>
    <w:rsid w:val="008671C3"/>
    <w:rsid w:val="00870435"/>
    <w:rsid w:val="00871A15"/>
    <w:rsid w:val="00876470"/>
    <w:rsid w:val="00880155"/>
    <w:rsid w:val="00894C44"/>
    <w:rsid w:val="00895F16"/>
    <w:rsid w:val="008A3917"/>
    <w:rsid w:val="008A5DCB"/>
    <w:rsid w:val="008B3C7C"/>
    <w:rsid w:val="008C07CF"/>
    <w:rsid w:val="008C4DAD"/>
    <w:rsid w:val="008C6918"/>
    <w:rsid w:val="008D4EE7"/>
    <w:rsid w:val="008D6850"/>
    <w:rsid w:val="008E0B44"/>
    <w:rsid w:val="008E710E"/>
    <w:rsid w:val="008F1B46"/>
    <w:rsid w:val="008F2C27"/>
    <w:rsid w:val="008F4B92"/>
    <w:rsid w:val="008F6602"/>
    <w:rsid w:val="0090772C"/>
    <w:rsid w:val="00916ABE"/>
    <w:rsid w:val="009215BA"/>
    <w:rsid w:val="009262C7"/>
    <w:rsid w:val="0093683B"/>
    <w:rsid w:val="00936E76"/>
    <w:rsid w:val="0093754A"/>
    <w:rsid w:val="00942B7A"/>
    <w:rsid w:val="00943E8F"/>
    <w:rsid w:val="0094421A"/>
    <w:rsid w:val="009471EB"/>
    <w:rsid w:val="00961AF5"/>
    <w:rsid w:val="00962BE5"/>
    <w:rsid w:val="00966144"/>
    <w:rsid w:val="009677BC"/>
    <w:rsid w:val="00976FFB"/>
    <w:rsid w:val="009775DD"/>
    <w:rsid w:val="00985DD3"/>
    <w:rsid w:val="00985FF3"/>
    <w:rsid w:val="009867CD"/>
    <w:rsid w:val="009874B1"/>
    <w:rsid w:val="00995644"/>
    <w:rsid w:val="009A0593"/>
    <w:rsid w:val="009A1702"/>
    <w:rsid w:val="009A3657"/>
    <w:rsid w:val="009A59CB"/>
    <w:rsid w:val="009A6A94"/>
    <w:rsid w:val="009A6F58"/>
    <w:rsid w:val="009A7C94"/>
    <w:rsid w:val="009B11B6"/>
    <w:rsid w:val="009B6BE9"/>
    <w:rsid w:val="009C216F"/>
    <w:rsid w:val="009C4900"/>
    <w:rsid w:val="009D4053"/>
    <w:rsid w:val="009D47C8"/>
    <w:rsid w:val="009E0A17"/>
    <w:rsid w:val="009E65DF"/>
    <w:rsid w:val="009E7276"/>
    <w:rsid w:val="009F66A2"/>
    <w:rsid w:val="009F69D2"/>
    <w:rsid w:val="00A00434"/>
    <w:rsid w:val="00A04670"/>
    <w:rsid w:val="00A14A1C"/>
    <w:rsid w:val="00A200D2"/>
    <w:rsid w:val="00A234E8"/>
    <w:rsid w:val="00A23EC0"/>
    <w:rsid w:val="00A2759B"/>
    <w:rsid w:val="00A317AB"/>
    <w:rsid w:val="00A3352F"/>
    <w:rsid w:val="00A3412D"/>
    <w:rsid w:val="00A3478D"/>
    <w:rsid w:val="00A418C5"/>
    <w:rsid w:val="00A424C2"/>
    <w:rsid w:val="00A43F3C"/>
    <w:rsid w:val="00A45375"/>
    <w:rsid w:val="00A52040"/>
    <w:rsid w:val="00A52C1A"/>
    <w:rsid w:val="00A61935"/>
    <w:rsid w:val="00A725DB"/>
    <w:rsid w:val="00A72BDF"/>
    <w:rsid w:val="00A7603B"/>
    <w:rsid w:val="00A8069C"/>
    <w:rsid w:val="00A8544F"/>
    <w:rsid w:val="00A85DB8"/>
    <w:rsid w:val="00A85EEE"/>
    <w:rsid w:val="00A90E57"/>
    <w:rsid w:val="00A94C48"/>
    <w:rsid w:val="00A9731F"/>
    <w:rsid w:val="00AA042B"/>
    <w:rsid w:val="00AA2843"/>
    <w:rsid w:val="00AA3AB4"/>
    <w:rsid w:val="00AA55B8"/>
    <w:rsid w:val="00AB4247"/>
    <w:rsid w:val="00AC0A30"/>
    <w:rsid w:val="00AE3ADF"/>
    <w:rsid w:val="00B223E3"/>
    <w:rsid w:val="00B24FFA"/>
    <w:rsid w:val="00B30EBE"/>
    <w:rsid w:val="00B33AD8"/>
    <w:rsid w:val="00B43093"/>
    <w:rsid w:val="00B4492C"/>
    <w:rsid w:val="00B46D91"/>
    <w:rsid w:val="00B55511"/>
    <w:rsid w:val="00B614FB"/>
    <w:rsid w:val="00B646F9"/>
    <w:rsid w:val="00B776C6"/>
    <w:rsid w:val="00B84ABE"/>
    <w:rsid w:val="00B91BDA"/>
    <w:rsid w:val="00B94471"/>
    <w:rsid w:val="00BA4D46"/>
    <w:rsid w:val="00BB7A6F"/>
    <w:rsid w:val="00BC7CA7"/>
    <w:rsid w:val="00BD5D13"/>
    <w:rsid w:val="00BD7700"/>
    <w:rsid w:val="00BE1BAC"/>
    <w:rsid w:val="00BE3A84"/>
    <w:rsid w:val="00BF0D32"/>
    <w:rsid w:val="00BF38B7"/>
    <w:rsid w:val="00C021E5"/>
    <w:rsid w:val="00C16FDD"/>
    <w:rsid w:val="00C209A8"/>
    <w:rsid w:val="00C26F98"/>
    <w:rsid w:val="00C32A5F"/>
    <w:rsid w:val="00C42330"/>
    <w:rsid w:val="00C44A9F"/>
    <w:rsid w:val="00C52B32"/>
    <w:rsid w:val="00C54131"/>
    <w:rsid w:val="00C54AE5"/>
    <w:rsid w:val="00C6344B"/>
    <w:rsid w:val="00C64404"/>
    <w:rsid w:val="00C67667"/>
    <w:rsid w:val="00C71677"/>
    <w:rsid w:val="00C81A62"/>
    <w:rsid w:val="00C830ED"/>
    <w:rsid w:val="00C86320"/>
    <w:rsid w:val="00C86895"/>
    <w:rsid w:val="00C9316F"/>
    <w:rsid w:val="00CB00B2"/>
    <w:rsid w:val="00CB2124"/>
    <w:rsid w:val="00CC16DB"/>
    <w:rsid w:val="00CC1838"/>
    <w:rsid w:val="00CC520B"/>
    <w:rsid w:val="00CC7E16"/>
    <w:rsid w:val="00CD6291"/>
    <w:rsid w:val="00CD6523"/>
    <w:rsid w:val="00CE392B"/>
    <w:rsid w:val="00CF0593"/>
    <w:rsid w:val="00CF6781"/>
    <w:rsid w:val="00D020BB"/>
    <w:rsid w:val="00D0606F"/>
    <w:rsid w:val="00D1178C"/>
    <w:rsid w:val="00D15875"/>
    <w:rsid w:val="00D16B23"/>
    <w:rsid w:val="00D2538A"/>
    <w:rsid w:val="00D30599"/>
    <w:rsid w:val="00D31DFB"/>
    <w:rsid w:val="00D32E38"/>
    <w:rsid w:val="00D40981"/>
    <w:rsid w:val="00D45E10"/>
    <w:rsid w:val="00D61D70"/>
    <w:rsid w:val="00D6421C"/>
    <w:rsid w:val="00D716D5"/>
    <w:rsid w:val="00D722AF"/>
    <w:rsid w:val="00D73F7C"/>
    <w:rsid w:val="00D77FC8"/>
    <w:rsid w:val="00D83170"/>
    <w:rsid w:val="00D84286"/>
    <w:rsid w:val="00D84E7F"/>
    <w:rsid w:val="00D8563E"/>
    <w:rsid w:val="00D90DE2"/>
    <w:rsid w:val="00D95F65"/>
    <w:rsid w:val="00D9720E"/>
    <w:rsid w:val="00DA3725"/>
    <w:rsid w:val="00DA69D1"/>
    <w:rsid w:val="00DA7572"/>
    <w:rsid w:val="00DB12CE"/>
    <w:rsid w:val="00DB26C4"/>
    <w:rsid w:val="00DB472B"/>
    <w:rsid w:val="00DB672A"/>
    <w:rsid w:val="00DC514F"/>
    <w:rsid w:val="00DE1610"/>
    <w:rsid w:val="00DE3B39"/>
    <w:rsid w:val="00DE4EC5"/>
    <w:rsid w:val="00DE53E2"/>
    <w:rsid w:val="00DE73BA"/>
    <w:rsid w:val="00DF1470"/>
    <w:rsid w:val="00DF18CC"/>
    <w:rsid w:val="00E12E1F"/>
    <w:rsid w:val="00E23A87"/>
    <w:rsid w:val="00E318EA"/>
    <w:rsid w:val="00E32BF0"/>
    <w:rsid w:val="00E362E6"/>
    <w:rsid w:val="00E36EE0"/>
    <w:rsid w:val="00E3779C"/>
    <w:rsid w:val="00E40CB3"/>
    <w:rsid w:val="00E43DAA"/>
    <w:rsid w:val="00E50926"/>
    <w:rsid w:val="00E51C59"/>
    <w:rsid w:val="00E53344"/>
    <w:rsid w:val="00E54099"/>
    <w:rsid w:val="00E61D1B"/>
    <w:rsid w:val="00E63903"/>
    <w:rsid w:val="00E648CE"/>
    <w:rsid w:val="00E6490B"/>
    <w:rsid w:val="00E658C8"/>
    <w:rsid w:val="00E65A7B"/>
    <w:rsid w:val="00E801F2"/>
    <w:rsid w:val="00E80B83"/>
    <w:rsid w:val="00E8268D"/>
    <w:rsid w:val="00E82FD9"/>
    <w:rsid w:val="00E95523"/>
    <w:rsid w:val="00EA590C"/>
    <w:rsid w:val="00EA59A8"/>
    <w:rsid w:val="00EB264B"/>
    <w:rsid w:val="00EB3FE1"/>
    <w:rsid w:val="00EB7F80"/>
    <w:rsid w:val="00EC10F3"/>
    <w:rsid w:val="00EC142C"/>
    <w:rsid w:val="00EC5155"/>
    <w:rsid w:val="00EC6B57"/>
    <w:rsid w:val="00EE003F"/>
    <w:rsid w:val="00EE1394"/>
    <w:rsid w:val="00EE6862"/>
    <w:rsid w:val="00EF21BC"/>
    <w:rsid w:val="00F047A7"/>
    <w:rsid w:val="00F15B25"/>
    <w:rsid w:val="00F41196"/>
    <w:rsid w:val="00F4123C"/>
    <w:rsid w:val="00F42B8A"/>
    <w:rsid w:val="00F42F3C"/>
    <w:rsid w:val="00F45FD4"/>
    <w:rsid w:val="00F53D1E"/>
    <w:rsid w:val="00F54E33"/>
    <w:rsid w:val="00F66526"/>
    <w:rsid w:val="00F75A81"/>
    <w:rsid w:val="00F810C3"/>
    <w:rsid w:val="00F8511A"/>
    <w:rsid w:val="00F912FE"/>
    <w:rsid w:val="00F91383"/>
    <w:rsid w:val="00F96782"/>
    <w:rsid w:val="00FA1BF4"/>
    <w:rsid w:val="00FA3800"/>
    <w:rsid w:val="00FA496A"/>
    <w:rsid w:val="00FA7D6C"/>
    <w:rsid w:val="00FB2EE9"/>
    <w:rsid w:val="00FB4ADE"/>
    <w:rsid w:val="00FC322E"/>
    <w:rsid w:val="00FD08DB"/>
    <w:rsid w:val="00FD6C8D"/>
    <w:rsid w:val="00FE0D1F"/>
    <w:rsid w:val="00FE1BC7"/>
    <w:rsid w:val="00FE5EF4"/>
    <w:rsid w:val="00FF5042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82C0C"/>
  <w15:docId w15:val="{EB951712-82C3-4E5D-A331-A597EDAB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BF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014D"/>
    <w:pPr>
      <w:keepNext/>
      <w:spacing w:before="240" w:after="60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46014D"/>
    <w:pPr>
      <w:spacing w:after="120"/>
      <w:outlineLvl w:val="1"/>
    </w:pPr>
    <w:rPr>
      <w:rFonts w:ascii="Verdana" w:hAnsi="Verdana"/>
      <w:b/>
      <w:bCs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014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46014D"/>
    <w:rPr>
      <w:rFonts w:ascii="Verdana" w:hAnsi="Verdana" w:cs="Times New Roman"/>
      <w:b/>
      <w:bCs/>
      <w:color w:val="000000"/>
      <w:sz w:val="28"/>
      <w:szCs w:val="28"/>
      <w:lang w:eastAsia="en-US"/>
    </w:rPr>
  </w:style>
  <w:style w:type="paragraph" w:customStyle="1" w:styleId="11">
    <w:name w:val="Заголовок1"/>
    <w:uiPriority w:val="99"/>
    <w:rsid w:val="005E0BF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Title">
    <w:name w:val="ConsPlusTitle"/>
    <w:uiPriority w:val="99"/>
    <w:rsid w:val="005E0BF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99"/>
    <w:rsid w:val="00B776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61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66D82"/>
    <w:rPr>
      <w:rFonts w:cs="Times New Roman"/>
      <w:sz w:val="2"/>
    </w:rPr>
  </w:style>
  <w:style w:type="paragraph" w:customStyle="1" w:styleId="ConsPlusNormal">
    <w:name w:val="ConsPlusNormal"/>
    <w:uiPriority w:val="99"/>
    <w:rsid w:val="001A7EB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rsid w:val="00C644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64404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C644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64404"/>
    <w:rPr>
      <w:rFonts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46014D"/>
    <w:pPr>
      <w:ind w:left="720" w:firstLine="709"/>
      <w:contextualSpacing/>
      <w:jc w:val="both"/>
    </w:pPr>
    <w:rPr>
      <w:szCs w:val="22"/>
      <w:lang w:eastAsia="en-US"/>
    </w:rPr>
  </w:style>
  <w:style w:type="paragraph" w:customStyle="1" w:styleId="ConsPlusCell">
    <w:name w:val="ConsPlusCell"/>
    <w:uiPriority w:val="99"/>
    <w:rsid w:val="0061162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locked/>
    <w:rsid w:val="00A3352F"/>
    <w:pPr>
      <w:jc w:val="center"/>
    </w:pPr>
    <w:rPr>
      <w:b/>
      <w:szCs w:val="20"/>
    </w:rPr>
  </w:style>
  <w:style w:type="character" w:customStyle="1" w:styleId="ac">
    <w:name w:val="Заголовок Знак"/>
    <w:basedOn w:val="a0"/>
    <w:link w:val="ab"/>
    <w:uiPriority w:val="99"/>
    <w:locked/>
    <w:rsid w:val="00A3352F"/>
    <w:rPr>
      <w:rFonts w:cs="Times New Roman"/>
      <w:b/>
      <w:sz w:val="20"/>
      <w:szCs w:val="20"/>
    </w:rPr>
  </w:style>
  <w:style w:type="paragraph" w:styleId="ad">
    <w:name w:val="Body Text"/>
    <w:basedOn w:val="a"/>
    <w:link w:val="ae"/>
    <w:uiPriority w:val="99"/>
    <w:rsid w:val="003B4CA5"/>
    <w:pPr>
      <w:jc w:val="both"/>
    </w:pPr>
    <w:rPr>
      <w:b/>
      <w:sz w:val="28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B4CA5"/>
    <w:rPr>
      <w:rFonts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36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462913029165B00306871C1241E4823511ED47E97EFB9603F70DCF56pBO3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48935-64BD-4073-920D-2ABC44E7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Приложение№1                                                                                                     к  постановлению ад</vt:lpstr>
    </vt:vector>
  </TitlesOfParts>
  <Company>RePack by SPecialiST</Company>
  <LinksUpToDate>false</LinksUpToDate>
  <CharactersWithSpaces>16726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Приложение№1                                                                                                     к  постановлению ад</dc:title>
  <dc:creator>EpishkovaME</dc:creator>
  <cp:lastModifiedBy>A8_9600</cp:lastModifiedBy>
  <cp:revision>26</cp:revision>
  <cp:lastPrinted>2020-09-09T12:31:00Z</cp:lastPrinted>
  <dcterms:created xsi:type="dcterms:W3CDTF">2021-06-29T12:22:00Z</dcterms:created>
  <dcterms:modified xsi:type="dcterms:W3CDTF">2026-01-20T08:24:00Z</dcterms:modified>
</cp:coreProperties>
</file>